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35" w:rsidRPr="00D21A35" w:rsidRDefault="00D21A35" w:rsidP="00D21A35">
      <w:pPr>
        <w:jc w:val="center"/>
        <w:rPr>
          <w:b/>
          <w:sz w:val="24"/>
        </w:rPr>
      </w:pPr>
      <w:r w:rsidRPr="00D21A35">
        <w:rPr>
          <w:b/>
          <w:sz w:val="24"/>
        </w:rPr>
        <w:t>BILANCIO DI GENERE</w:t>
      </w:r>
    </w:p>
    <w:p w:rsidR="00D21A35" w:rsidRPr="00D21A35" w:rsidRDefault="00D21A35" w:rsidP="00D21A35">
      <w:pPr>
        <w:jc w:val="center"/>
        <w:rPr>
          <w:b/>
          <w:sz w:val="24"/>
        </w:rPr>
      </w:pPr>
      <w:r w:rsidRPr="00D21A35">
        <w:rPr>
          <w:b/>
          <w:sz w:val="24"/>
        </w:rPr>
        <w:t>RILEVAZIONE DELLE AZIONI REALIZZATE PER INCIDERE SUI DIVARI DI GENERE</w:t>
      </w:r>
    </w:p>
    <w:p w:rsidR="00D21A35" w:rsidRDefault="00D21A35" w:rsidP="00D21A35">
      <w:pPr>
        <w:jc w:val="center"/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>RENDICONTO</w:t>
      </w:r>
      <w:proofErr w:type="gramEnd"/>
      <w:r>
        <w:rPr>
          <w:b/>
          <w:sz w:val="24"/>
          <w:u w:val="single"/>
        </w:rPr>
        <w:t xml:space="preserve"> 2017</w:t>
      </w:r>
    </w:p>
    <w:p w:rsidR="00D21A35" w:rsidRPr="00D21A35" w:rsidRDefault="00D21A35" w:rsidP="00D21A35">
      <w:pPr>
        <w:jc w:val="center"/>
        <w:rPr>
          <w:b/>
          <w:sz w:val="24"/>
          <w:u w:val="single"/>
        </w:rPr>
      </w:pPr>
    </w:p>
    <w:p w:rsidR="004A288E" w:rsidRPr="00D21A35" w:rsidRDefault="004A288E" w:rsidP="00AF2C59">
      <w:pPr>
        <w:rPr>
          <w:b/>
          <w:sz w:val="20"/>
          <w:szCs w:val="20"/>
        </w:rPr>
      </w:pPr>
      <w:r w:rsidRPr="00D21A35">
        <w:rPr>
          <w:b/>
          <w:sz w:val="20"/>
          <w:szCs w:val="20"/>
        </w:rPr>
        <w:t>SEZIONE II – POLITICHE SETTORIALI DELL’AMMINISTRAZIONE</w:t>
      </w:r>
    </w:p>
    <w:p w:rsidR="004A288E" w:rsidRPr="00AF2C59" w:rsidRDefault="004A288E" w:rsidP="00AF2C59">
      <w:pPr>
        <w:rPr>
          <w:b/>
          <w:sz w:val="24"/>
        </w:rPr>
      </w:pPr>
      <w:r w:rsidRPr="00AF2C59">
        <w:rPr>
          <w:i/>
          <w:sz w:val="24"/>
        </w:rPr>
        <w:t>Da compilare a cura di ciascun Centro di Responsabilità Amministrativa.</w:t>
      </w:r>
    </w:p>
    <w:p w:rsidR="000E7779" w:rsidRDefault="000E7779" w:rsidP="00BD11D2">
      <w:pPr>
        <w:rPr>
          <w:b/>
          <w:sz w:val="20"/>
          <w:szCs w:val="20"/>
        </w:rPr>
      </w:pPr>
    </w:p>
    <w:p w:rsidR="00BD11D2" w:rsidRDefault="00BD11D2" w:rsidP="00BD11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DIPARTIMENTO/DIREZIONE GENERALE: </w:t>
      </w:r>
      <w:r w:rsidRPr="00BD11D2">
        <w:rPr>
          <w:b/>
          <w:i/>
          <w:sz w:val="20"/>
          <w:szCs w:val="20"/>
        </w:rPr>
        <w:t>(indicare il nome</w:t>
      </w:r>
      <w:proofErr w:type="gramStart"/>
      <w:r w:rsidRPr="00BD11D2">
        <w:rPr>
          <w:b/>
          <w:i/>
          <w:sz w:val="20"/>
          <w:szCs w:val="20"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BD11D2" w:rsidRPr="005C3FF9" w:rsidTr="006918E9">
        <w:tc>
          <w:tcPr>
            <w:tcW w:w="6344" w:type="dxa"/>
          </w:tcPr>
          <w:p w:rsidR="00BD11D2" w:rsidRPr="005C3FF9" w:rsidRDefault="00BD11D2" w:rsidP="006918E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D11D2" w:rsidRDefault="00BD11D2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Indicare i riferimenti del referente per questa parte: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Nome e Cognome</w:t>
            </w:r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Ufficio</w:t>
            </w:r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B12AEA">
              <w:rPr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E-mail</w:t>
            </w:r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rPr>
          <w:sz w:val="20"/>
          <w:szCs w:val="20"/>
        </w:rPr>
      </w:pPr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  <w:bookmarkStart w:id="0" w:name="_GoBack"/>
      <w:bookmarkEnd w:id="0"/>
      <w:r w:rsidRPr="00B12AEA">
        <w:rPr>
          <w:b/>
          <w:sz w:val="20"/>
          <w:szCs w:val="20"/>
          <w:u w:val="single"/>
        </w:rPr>
        <w:t>PARTE A - Informazioni generali</w:t>
      </w: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II.A</w:t>
      </w:r>
      <w:proofErr w:type="gramEnd"/>
      <w:r w:rsidRPr="00B12AEA">
        <w:rPr>
          <w:b/>
          <w:sz w:val="20"/>
          <w:szCs w:val="20"/>
        </w:rPr>
        <w:t>.1 Con riferimento al 201</w:t>
      </w:r>
      <w:r w:rsidR="002379BF" w:rsidRPr="00B12AEA">
        <w:rPr>
          <w:b/>
          <w:sz w:val="20"/>
          <w:szCs w:val="20"/>
        </w:rPr>
        <w:t>7</w:t>
      </w:r>
      <w:r w:rsidRPr="00B12AEA">
        <w:rPr>
          <w:b/>
          <w:sz w:val="20"/>
          <w:szCs w:val="20"/>
        </w:rPr>
        <w:t>, vi sono stati indirizzi specifici del Ministero relativi all’attenzione per le pari opportunità di genere nell’attuazione dei programmi o interventi di spesa (per es. atti di indirizzo del Ministro, circolari, comunicati stampa, etc.)?</w:t>
      </w:r>
    </w:p>
    <w:p w:rsidR="004A288E" w:rsidRPr="00B12AEA" w:rsidRDefault="004A288E" w:rsidP="004A288E">
      <w:pPr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541DC5">
        <w:rPr>
          <w:b/>
          <w:sz w:val="20"/>
          <w:szCs w:val="20"/>
        </w:rPr>
      </w:r>
      <w:r w:rsidR="00541DC5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541DC5">
        <w:rPr>
          <w:b/>
          <w:sz w:val="20"/>
          <w:szCs w:val="20"/>
        </w:rPr>
      </w:r>
      <w:r w:rsidR="00541DC5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inserire l’indirizzo del sito istituzionale da cui sono scaricabili i documenti recanti tali indirizzi: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rPr>
          <w:sz w:val="20"/>
          <w:szCs w:val="20"/>
        </w:rPr>
      </w:pP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II.A</w:t>
      </w:r>
      <w:proofErr w:type="gramEnd"/>
      <w:r w:rsidRPr="00B12AEA">
        <w:rPr>
          <w:b/>
          <w:sz w:val="20"/>
          <w:szCs w:val="20"/>
        </w:rPr>
        <w:t>.2 Specificare quali sistemi di monitoraggio relativi alle politiche settoriali del Ministero raccolgono informazioni distinte per genere, indicando le corrispondenti tematiche: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A288E" w:rsidRPr="00DC2337" w:rsidTr="00E96059">
        <w:trPr>
          <w:trHeight w:val="342"/>
        </w:trPr>
        <w:tc>
          <w:tcPr>
            <w:tcW w:w="4927" w:type="dxa"/>
          </w:tcPr>
          <w:p w:rsidR="004A288E" w:rsidRPr="00B12AEA" w:rsidRDefault="004A288E" w:rsidP="00E96059">
            <w:pPr>
              <w:keepNext/>
              <w:keepLines/>
              <w:spacing w:before="200"/>
              <w:jc w:val="center"/>
              <w:outlineLvl w:val="1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Nome del sistema di monitoraggio</w:t>
            </w:r>
          </w:p>
        </w:tc>
        <w:tc>
          <w:tcPr>
            <w:tcW w:w="4927" w:type="dxa"/>
          </w:tcPr>
          <w:p w:rsidR="004A288E" w:rsidRPr="00B12AEA" w:rsidRDefault="004A288E" w:rsidP="00E96059">
            <w:pPr>
              <w:keepNext/>
              <w:keepLines/>
              <w:spacing w:before="200"/>
              <w:jc w:val="center"/>
              <w:outlineLvl w:val="1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b/>
                <w:sz w:val="20"/>
                <w:szCs w:val="20"/>
              </w:rPr>
              <w:t>Tematiche</w:t>
            </w:r>
            <w:proofErr w:type="gramEnd"/>
            <w:r w:rsidRPr="00B12AEA">
              <w:rPr>
                <w:b/>
                <w:sz w:val="20"/>
                <w:szCs w:val="20"/>
              </w:rPr>
              <w:t xml:space="preserve"> coperte per genere</w:t>
            </w: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II.A</w:t>
      </w:r>
      <w:proofErr w:type="gramEnd"/>
      <w:r w:rsidRPr="00B12AEA">
        <w:rPr>
          <w:b/>
          <w:sz w:val="20"/>
          <w:szCs w:val="20"/>
        </w:rPr>
        <w:t>.3 Su quali dei seguenti fenomeni socio-economici e culturali, noti per l’esistenza di divari di genere, possono incidere le politiche del Ministero e tramite quale programma di spesa o fondi extra-bilancio o atto di regolamentazione?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2410"/>
        <w:gridCol w:w="2268"/>
        <w:gridCol w:w="2268"/>
      </w:tblGrid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Indicare uno o più programmi di spesa</w:t>
            </w:r>
          </w:p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Indicare uno o più fondi extra-bilancio</w:t>
            </w:r>
          </w:p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b/>
                <w:sz w:val="20"/>
                <w:szCs w:val="20"/>
              </w:rPr>
              <w:t>Regolamentazione</w:t>
            </w:r>
            <w:proofErr w:type="gramEnd"/>
          </w:p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541DC5">
              <w:rPr>
                <w:sz w:val="20"/>
                <w:szCs w:val="20"/>
              </w:rPr>
            </w:r>
            <w:r w:rsidR="00541DC5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Occupazione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lastRenderedPageBreak/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541DC5">
              <w:rPr>
                <w:sz w:val="20"/>
                <w:szCs w:val="20"/>
              </w:rPr>
            </w:r>
            <w:r w:rsidR="00541DC5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Cura degli anziani, dell’infanzia e non autosufficienti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541DC5">
              <w:rPr>
                <w:sz w:val="20"/>
                <w:szCs w:val="20"/>
              </w:rPr>
            </w:r>
            <w:r w:rsidR="00541DC5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Conciliazione tra vita privata e professionale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541DC5">
              <w:rPr>
                <w:sz w:val="20"/>
                <w:szCs w:val="20"/>
              </w:rPr>
            </w:r>
            <w:r w:rsidR="00541DC5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Reddito disponibile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541DC5">
              <w:rPr>
                <w:sz w:val="20"/>
                <w:szCs w:val="20"/>
              </w:rPr>
            </w:r>
            <w:r w:rsidR="00541DC5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Istruzione </w:t>
            </w:r>
            <w:proofErr w:type="gramStart"/>
            <w:r w:rsidRPr="00B12AEA">
              <w:rPr>
                <w:b/>
                <w:sz w:val="20"/>
                <w:szCs w:val="20"/>
              </w:rPr>
              <w:t>nel settore scientifico-tecnico e matematici</w:t>
            </w:r>
            <w:proofErr w:type="gram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541DC5">
              <w:rPr>
                <w:sz w:val="20"/>
                <w:szCs w:val="20"/>
              </w:rPr>
            </w:r>
            <w:r w:rsidR="00541DC5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Violenza e sicurezza individuale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541DC5">
              <w:rPr>
                <w:sz w:val="20"/>
                <w:szCs w:val="20"/>
              </w:rPr>
            </w:r>
            <w:r w:rsidR="00541DC5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Salute e stili di vita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541DC5">
              <w:rPr>
                <w:sz w:val="20"/>
                <w:szCs w:val="20"/>
                <w:highlight w:val="yellow"/>
              </w:rPr>
            </w:r>
            <w:r w:rsidR="00541DC5">
              <w:rPr>
                <w:sz w:val="20"/>
                <w:szCs w:val="20"/>
                <w:highlight w:val="yellow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Sicurezza stradale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b/>
                <w:sz w:val="20"/>
                <w:szCs w:val="20"/>
              </w:rPr>
              <w:instrText xml:space="preserve"> FORMCHECKBOX </w:instrText>
            </w:r>
            <w:r w:rsidR="00541DC5">
              <w:rPr>
                <w:b/>
                <w:sz w:val="20"/>
                <w:szCs w:val="20"/>
              </w:rPr>
            </w:r>
            <w:r w:rsidR="00541DC5">
              <w:rPr>
                <w:b/>
                <w:sz w:val="20"/>
                <w:szCs w:val="20"/>
              </w:rPr>
              <w:fldChar w:fldCharType="separate"/>
            </w:r>
            <w:r w:rsidRPr="00B12AE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Altro, </w:t>
            </w:r>
            <w:r w:rsidRPr="00B12AEA">
              <w:rPr>
                <w:b/>
                <w:sz w:val="20"/>
                <w:szCs w:val="20"/>
                <w:u w:val="single"/>
              </w:rPr>
              <w:t>da specificare: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4A288E" w:rsidRPr="00B12AEA" w:rsidRDefault="004A288E" w:rsidP="004A288E">
      <w:pPr>
        <w:jc w:val="both"/>
        <w:rPr>
          <w:i/>
          <w:sz w:val="20"/>
          <w:szCs w:val="20"/>
        </w:rPr>
      </w:pPr>
    </w:p>
    <w:p w:rsidR="004A288E" w:rsidRPr="00B12AEA" w:rsidRDefault="004A288E" w:rsidP="004A288E">
      <w:pPr>
        <w:jc w:val="both"/>
        <w:rPr>
          <w:i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  <w:u w:val="single"/>
        </w:rPr>
      </w:pPr>
      <w:r w:rsidRPr="00B12AEA">
        <w:rPr>
          <w:b/>
          <w:sz w:val="20"/>
          <w:szCs w:val="20"/>
          <w:u w:val="single"/>
        </w:rPr>
        <w:t xml:space="preserve">PARTE B – Azioni intraprese per ridurre le diseguaglianze di </w:t>
      </w:r>
      <w:proofErr w:type="gramStart"/>
      <w:r w:rsidRPr="00B12AEA">
        <w:rPr>
          <w:b/>
          <w:sz w:val="20"/>
          <w:szCs w:val="20"/>
          <w:u w:val="single"/>
        </w:rPr>
        <w:t>genere</w:t>
      </w:r>
      <w:proofErr w:type="gramEnd"/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  <w:proofErr w:type="gramStart"/>
      <w:r w:rsidRPr="00B12AEA">
        <w:rPr>
          <w:b/>
          <w:sz w:val="20"/>
          <w:szCs w:val="20"/>
        </w:rPr>
        <w:t>II.B</w:t>
      </w:r>
      <w:proofErr w:type="gramEnd"/>
      <w:r w:rsidRPr="00B12AEA">
        <w:rPr>
          <w:b/>
          <w:sz w:val="20"/>
          <w:szCs w:val="20"/>
        </w:rPr>
        <w:t>.1 Con riferimento agli interventi</w:t>
      </w:r>
      <w:r w:rsidR="00710DEC" w:rsidRPr="00B12AEA">
        <w:rPr>
          <w:b/>
          <w:sz w:val="20"/>
          <w:szCs w:val="20"/>
        </w:rPr>
        <w:t xml:space="preserve"> settoriali (con esclusione quindi delle politiche per il personale)</w:t>
      </w:r>
      <w:r w:rsidRPr="00B12AEA">
        <w:rPr>
          <w:b/>
          <w:sz w:val="20"/>
          <w:szCs w:val="20"/>
        </w:rPr>
        <w:t xml:space="preserve"> realizzati nel 201</w:t>
      </w:r>
      <w:r w:rsidR="002379BF" w:rsidRPr="00B12AEA">
        <w:rPr>
          <w:b/>
          <w:sz w:val="20"/>
          <w:szCs w:val="20"/>
        </w:rPr>
        <w:t>7</w:t>
      </w:r>
      <w:r w:rsidRPr="00B12AEA">
        <w:rPr>
          <w:b/>
          <w:sz w:val="20"/>
          <w:szCs w:val="20"/>
        </w:rPr>
        <w:t xml:space="preserve">, indicare quelli direttamente riconducili o mirati a ridurre le diseguaglianze di genere o a favorire le pari opportunità tramite azioni di tutela o azione positive, fornendo una breve illustrazione </w:t>
      </w:r>
      <w:r w:rsidRPr="00B12AEA">
        <w:rPr>
          <w:b/>
          <w:sz w:val="20"/>
          <w:szCs w:val="20"/>
          <w:u w:val="single"/>
        </w:rPr>
        <w:t>tramite la compilazione delle schede (e aggiungendo ulteriori schede se necessario)</w:t>
      </w:r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SCHEDA INTERVENTO B.1 / Azione intrapresa per ridurre le diseguaglianze di </w:t>
      </w:r>
      <w:proofErr w:type="gramStart"/>
      <w:r w:rsidRPr="00B12AEA">
        <w:rPr>
          <w:b/>
          <w:sz w:val="20"/>
          <w:szCs w:val="20"/>
        </w:rPr>
        <w:t>genere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Titolo intervento </w:t>
            </w:r>
            <w:proofErr w:type="gramStart"/>
            <w:r w:rsidRPr="00B12AEA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dell’intervento</w:t>
            </w: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Spesa complessiva nel 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Capitolo/ piano </w:t>
            </w:r>
            <w:proofErr w:type="gramStart"/>
            <w:r w:rsidRPr="00B12AEA">
              <w:rPr>
                <w:b/>
                <w:sz w:val="20"/>
                <w:szCs w:val="20"/>
              </w:rPr>
              <w:t>gestionale</w:t>
            </w:r>
            <w:proofErr w:type="gramEnd"/>
            <w:r w:rsidRPr="00B12AEA">
              <w:rPr>
                <w:b/>
                <w:sz w:val="20"/>
                <w:szCs w:val="20"/>
              </w:rPr>
              <w:t xml:space="preserve"> o denominazione fondo extra-bilancio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l’intervento </w:t>
      </w: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realizzato tramite uno stanziamento di bilancio, indicare se è a decorrere o temporalmente limitato: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211"/>
        <w:gridCol w:w="1701"/>
      </w:tblGrid>
      <w:tr w:rsidR="004A288E" w:rsidRPr="00DC2337" w:rsidTr="004F2B40">
        <w:trPr>
          <w:jc w:val="center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541DC5">
              <w:rPr>
                <w:sz w:val="20"/>
                <w:szCs w:val="20"/>
              </w:rPr>
            </w:r>
            <w:r w:rsidR="00541DC5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a decorrere</w:t>
            </w:r>
            <w:r w:rsidRPr="00B12AEA">
              <w:rPr>
                <w:sz w:val="20"/>
                <w:szCs w:val="20"/>
              </w:rPr>
              <w:tab/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541DC5">
              <w:rPr>
                <w:sz w:val="20"/>
                <w:szCs w:val="20"/>
              </w:rPr>
            </w:r>
            <w:r w:rsidR="00541DC5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</w:t>
            </w:r>
            <w:proofErr w:type="gramStart"/>
            <w:r w:rsidRPr="00B12AEA">
              <w:rPr>
                <w:sz w:val="20"/>
                <w:szCs w:val="20"/>
              </w:rPr>
              <w:t>limitato</w:t>
            </w:r>
            <w:proofErr w:type="gramEnd"/>
            <w:r w:rsidRPr="00B12AEA">
              <w:rPr>
                <w:sz w:val="20"/>
                <w:szCs w:val="20"/>
              </w:rPr>
              <w:t xml:space="preserve">, fino al  </w:t>
            </w:r>
            <w:r w:rsidRPr="00B12AEA">
              <w:rPr>
                <w:b/>
                <w:sz w:val="20"/>
                <w:szCs w:val="20"/>
              </w:rPr>
              <w:t>(specificare anno)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A chi è affidata l’attuazione dell’intervento e/o l’erogazione del servizio?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541DC5">
        <w:rPr>
          <w:sz w:val="20"/>
          <w:szCs w:val="20"/>
        </w:rPr>
      </w:r>
      <w:r w:rsidR="00541DC5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Ministero / Presidenza del Consiglio dei Ministri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541DC5">
        <w:rPr>
          <w:sz w:val="20"/>
          <w:szCs w:val="20"/>
        </w:rPr>
      </w:r>
      <w:r w:rsidR="00541DC5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Amministrazione regionale o locale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541DC5">
        <w:rPr>
          <w:sz w:val="20"/>
          <w:szCs w:val="20"/>
        </w:rPr>
      </w:r>
      <w:r w:rsidR="00541DC5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Altra amministrazione pubblica (per esempio Ente vigilato),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541DC5">
        <w:rPr>
          <w:sz w:val="20"/>
          <w:szCs w:val="20"/>
        </w:rPr>
      </w:r>
      <w:r w:rsidR="00541DC5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Agenzia indipendente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541DC5">
        <w:rPr>
          <w:sz w:val="20"/>
          <w:szCs w:val="20"/>
        </w:rPr>
      </w:r>
      <w:r w:rsidR="00541DC5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Società </w:t>
      </w:r>
      <w:r w:rsidRPr="00B12AEA">
        <w:rPr>
          <w:i/>
          <w:sz w:val="20"/>
          <w:szCs w:val="20"/>
        </w:rPr>
        <w:t xml:space="preserve">in </w:t>
      </w:r>
      <w:proofErr w:type="spellStart"/>
      <w:r w:rsidRPr="00B12AEA">
        <w:rPr>
          <w:i/>
          <w:sz w:val="20"/>
          <w:szCs w:val="20"/>
        </w:rPr>
        <w:t>house</w:t>
      </w:r>
      <w:proofErr w:type="spellEnd"/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541DC5">
        <w:rPr>
          <w:sz w:val="20"/>
          <w:szCs w:val="20"/>
        </w:rPr>
      </w:r>
      <w:r w:rsidR="00541DC5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Altro,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effettuato un monitoraggio per genere del beneficiario dell’intervento e/o dell’erogazione del servizio?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541DC5">
        <w:rPr>
          <w:b/>
          <w:sz w:val="20"/>
          <w:szCs w:val="20"/>
        </w:rPr>
      </w:r>
      <w:r w:rsidR="00541DC5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541DC5">
        <w:rPr>
          <w:b/>
          <w:sz w:val="20"/>
          <w:szCs w:val="20"/>
        </w:rPr>
      </w:r>
      <w:r w:rsidR="00541DC5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1"/>
        <w:gridCol w:w="1227"/>
        <w:gridCol w:w="1041"/>
        <w:gridCol w:w="1165"/>
        <w:gridCol w:w="976"/>
        <w:gridCol w:w="977"/>
      </w:tblGrid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8" w:type="dxa"/>
            <w:gridSpan w:val="2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06" w:type="dxa"/>
            <w:gridSpan w:val="2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53" w:type="dxa"/>
            <w:gridSpan w:val="2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Nelle Note integrative al bilancio dello Stato </w:t>
      </w:r>
      <w:proofErr w:type="gramStart"/>
      <w:r w:rsidRPr="00B12AEA">
        <w:rPr>
          <w:b/>
          <w:sz w:val="20"/>
          <w:szCs w:val="20"/>
        </w:rPr>
        <w:t>vengono</w:t>
      </w:r>
      <w:proofErr w:type="gramEnd"/>
      <w:r w:rsidRPr="00B12AEA">
        <w:rPr>
          <w:b/>
          <w:sz w:val="20"/>
          <w:szCs w:val="20"/>
        </w:rPr>
        <w:t xml:space="preserve"> specificati obiettivi e indicatori di genere per tale intervento?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541DC5">
        <w:rPr>
          <w:b/>
          <w:sz w:val="20"/>
          <w:szCs w:val="20"/>
        </w:rPr>
      </w:r>
      <w:r w:rsidR="00541DC5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541DC5">
        <w:rPr>
          <w:b/>
          <w:sz w:val="20"/>
          <w:szCs w:val="20"/>
        </w:rPr>
      </w:r>
      <w:r w:rsidR="00541DC5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710DEC" w:rsidRPr="00B12AEA" w:rsidRDefault="00710DEC" w:rsidP="00B12AEA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</w:t>
      </w:r>
      <w:r w:rsidR="006439EC" w:rsidRPr="00B12AEA">
        <w:rPr>
          <w:b/>
          <w:sz w:val="20"/>
          <w:szCs w:val="20"/>
        </w:rPr>
        <w:t>dicare il programma di spesa di riferimento e inserire</w:t>
      </w:r>
      <w:r w:rsidRPr="00B12AEA">
        <w:rPr>
          <w:b/>
          <w:sz w:val="20"/>
          <w:szCs w:val="20"/>
        </w:rPr>
        <w:t xml:space="preserve"> l’obiettivo e l’indicatore </w:t>
      </w:r>
      <w:r w:rsidR="006439EC" w:rsidRPr="00B12AEA">
        <w:rPr>
          <w:b/>
          <w:sz w:val="20"/>
          <w:szCs w:val="20"/>
        </w:rPr>
        <w:t>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10DEC" w:rsidRPr="00DC2337" w:rsidTr="00234BEB">
        <w:tc>
          <w:tcPr>
            <w:tcW w:w="9854" w:type="dxa"/>
          </w:tcPr>
          <w:p w:rsidR="00710DEC" w:rsidRPr="00B12AEA" w:rsidRDefault="00710DEC" w:rsidP="00234BEB">
            <w:pPr>
              <w:shd w:val="clear" w:color="auto" w:fill="DBE5F1" w:themeFill="accent1" w:themeFillTint="33"/>
              <w:rPr>
                <w:sz w:val="20"/>
                <w:szCs w:val="20"/>
              </w:rPr>
            </w:pPr>
          </w:p>
        </w:tc>
      </w:tr>
    </w:tbl>
    <w:p w:rsidR="00710DEC" w:rsidRPr="00B12AEA" w:rsidRDefault="00710DEC" w:rsidP="00B12AEA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valutazione dell’impatto sul genere dell’intervento o servizio erogato?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541DC5">
        <w:rPr>
          <w:b/>
          <w:sz w:val="20"/>
          <w:szCs w:val="20"/>
        </w:rPr>
      </w:r>
      <w:r w:rsidR="00541DC5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541DC5">
        <w:rPr>
          <w:b/>
          <w:sz w:val="20"/>
          <w:szCs w:val="20"/>
        </w:rPr>
      </w:r>
      <w:r w:rsidR="00541DC5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sì, inserire l’indirizzo del sito istituzionale da cui sono scaricabili i documenti della valutazione dell’impatto </w:t>
      </w:r>
      <w:proofErr w:type="gramStart"/>
      <w:r w:rsidRPr="00B12AEA">
        <w:rPr>
          <w:b/>
          <w:sz w:val="20"/>
          <w:szCs w:val="20"/>
        </w:rPr>
        <w:t>di</w:t>
      </w:r>
      <w:proofErr w:type="gramEnd"/>
      <w:r w:rsidRPr="00B12AEA">
        <w:rPr>
          <w:b/>
          <w:sz w:val="20"/>
          <w:szCs w:val="20"/>
        </w:rPr>
        <w:t xml:space="preserve">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541DC5">
        <w:rPr>
          <w:b/>
          <w:sz w:val="20"/>
          <w:szCs w:val="20"/>
        </w:rPr>
      </w:r>
      <w:r w:rsidR="00541DC5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541DC5">
        <w:rPr>
          <w:b/>
          <w:sz w:val="20"/>
          <w:szCs w:val="20"/>
        </w:rPr>
      </w:r>
      <w:r w:rsidR="00541DC5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sz w:val="20"/>
          <w:szCs w:val="20"/>
        </w:rPr>
        <w:br w:type="page"/>
      </w:r>
      <w:r w:rsidRPr="00B12AEA">
        <w:rPr>
          <w:b/>
          <w:sz w:val="20"/>
          <w:szCs w:val="20"/>
        </w:rPr>
        <w:lastRenderedPageBreak/>
        <w:t xml:space="preserve">SCHEDA INTERVENTO B.2/ Azione intrapresa per ridurre le diseguaglianze di </w:t>
      </w:r>
      <w:proofErr w:type="gramStart"/>
      <w:r w:rsidRPr="00B12AEA">
        <w:rPr>
          <w:b/>
          <w:sz w:val="20"/>
          <w:szCs w:val="20"/>
        </w:rPr>
        <w:t>genere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Titolo intervento </w:t>
            </w:r>
            <w:proofErr w:type="gramStart"/>
            <w:r w:rsidRPr="00B12AEA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dell’intervento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Spesa complessiva nel 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Capitolo/ piano </w:t>
            </w:r>
            <w:proofErr w:type="gramStart"/>
            <w:r w:rsidRPr="00B12AEA">
              <w:rPr>
                <w:b/>
                <w:sz w:val="20"/>
                <w:szCs w:val="20"/>
              </w:rPr>
              <w:t>gestionale</w:t>
            </w:r>
            <w:proofErr w:type="gramEnd"/>
            <w:r w:rsidRPr="00B12AEA">
              <w:rPr>
                <w:b/>
                <w:sz w:val="20"/>
                <w:szCs w:val="20"/>
              </w:rPr>
              <w:t xml:space="preserve"> o denominazione fondo extra-bilancio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l’intervento </w:t>
      </w: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realizzato tramite uno stanziamento di bilancio, indicare se è a decorrere o temporalmente limitato?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211"/>
        <w:gridCol w:w="1701"/>
      </w:tblGrid>
      <w:tr w:rsidR="004A288E" w:rsidRPr="00DC2337" w:rsidTr="004F2B40">
        <w:trPr>
          <w:jc w:val="center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541DC5">
              <w:rPr>
                <w:sz w:val="20"/>
                <w:szCs w:val="20"/>
              </w:rPr>
            </w:r>
            <w:r w:rsidR="00541DC5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a decorrere</w:t>
            </w:r>
            <w:r w:rsidRPr="00B12AEA">
              <w:rPr>
                <w:sz w:val="20"/>
                <w:szCs w:val="20"/>
              </w:rPr>
              <w:tab/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541DC5">
              <w:rPr>
                <w:sz w:val="20"/>
                <w:szCs w:val="20"/>
              </w:rPr>
            </w:r>
            <w:r w:rsidR="00541DC5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</w:t>
            </w:r>
            <w:proofErr w:type="gramStart"/>
            <w:r w:rsidRPr="00B12AEA">
              <w:rPr>
                <w:sz w:val="20"/>
                <w:szCs w:val="20"/>
              </w:rPr>
              <w:t>limitato</w:t>
            </w:r>
            <w:proofErr w:type="gramEnd"/>
            <w:r w:rsidRPr="00B12AEA">
              <w:rPr>
                <w:sz w:val="20"/>
                <w:szCs w:val="20"/>
              </w:rPr>
              <w:t xml:space="preserve">, fino al  </w:t>
            </w:r>
            <w:r w:rsidRPr="00B12AEA">
              <w:rPr>
                <w:b/>
                <w:sz w:val="20"/>
                <w:szCs w:val="20"/>
              </w:rPr>
              <w:t>(specificare anno)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A chi è affidata l’attuazione dell’intervento e/o l’erogazione del servizio?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541DC5">
        <w:rPr>
          <w:sz w:val="20"/>
          <w:szCs w:val="20"/>
        </w:rPr>
      </w:r>
      <w:r w:rsidR="00541DC5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Ministero / Presidenza del Consiglio dei Ministri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541DC5">
        <w:rPr>
          <w:sz w:val="20"/>
          <w:szCs w:val="20"/>
        </w:rPr>
      </w:r>
      <w:r w:rsidR="00541DC5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Amministrazione regionale o locale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541DC5">
        <w:rPr>
          <w:sz w:val="20"/>
          <w:szCs w:val="20"/>
        </w:rPr>
      </w:r>
      <w:r w:rsidR="00541DC5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Altra amministrazione pubblica (per esempio Ente vigilato),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541DC5">
        <w:rPr>
          <w:sz w:val="20"/>
          <w:szCs w:val="20"/>
        </w:rPr>
      </w:r>
      <w:r w:rsidR="00541DC5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Agenzia indipendente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541DC5">
        <w:rPr>
          <w:sz w:val="20"/>
          <w:szCs w:val="20"/>
        </w:rPr>
      </w:r>
      <w:r w:rsidR="00541DC5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Società </w:t>
      </w:r>
      <w:r w:rsidRPr="00B12AEA">
        <w:rPr>
          <w:i/>
          <w:sz w:val="20"/>
          <w:szCs w:val="20"/>
        </w:rPr>
        <w:t xml:space="preserve">in </w:t>
      </w:r>
      <w:proofErr w:type="spellStart"/>
      <w:r w:rsidRPr="00B12AEA">
        <w:rPr>
          <w:i/>
          <w:sz w:val="20"/>
          <w:szCs w:val="20"/>
        </w:rPr>
        <w:t>house</w:t>
      </w:r>
      <w:proofErr w:type="spellEnd"/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541DC5">
        <w:rPr>
          <w:sz w:val="20"/>
          <w:szCs w:val="20"/>
        </w:rPr>
      </w:r>
      <w:r w:rsidR="00541DC5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Altro,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effettuato un monitoraggio per genere del beneficiario dell’intervento e/o dell’erogazione del servizio 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541DC5">
        <w:rPr>
          <w:b/>
          <w:sz w:val="20"/>
          <w:szCs w:val="20"/>
        </w:rPr>
      </w:r>
      <w:r w:rsidR="00541DC5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541DC5">
        <w:rPr>
          <w:b/>
          <w:sz w:val="20"/>
          <w:szCs w:val="20"/>
        </w:rPr>
      </w:r>
      <w:r w:rsidR="00541DC5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1134"/>
        <w:gridCol w:w="992"/>
        <w:gridCol w:w="993"/>
        <w:gridCol w:w="992"/>
        <w:gridCol w:w="992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lastRenderedPageBreak/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Nelle Note integrative al bilancio dello Stato </w:t>
      </w:r>
      <w:proofErr w:type="gramStart"/>
      <w:r w:rsidRPr="00B12AEA">
        <w:rPr>
          <w:b/>
          <w:sz w:val="20"/>
          <w:szCs w:val="20"/>
        </w:rPr>
        <w:t>vengono</w:t>
      </w:r>
      <w:proofErr w:type="gramEnd"/>
      <w:r w:rsidRPr="00B12AEA">
        <w:rPr>
          <w:b/>
          <w:sz w:val="20"/>
          <w:szCs w:val="20"/>
        </w:rPr>
        <w:t xml:space="preserve"> specificati obiettivi e indicatori di genere per tale intervento?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541DC5">
        <w:rPr>
          <w:b/>
          <w:sz w:val="20"/>
          <w:szCs w:val="20"/>
        </w:rPr>
      </w:r>
      <w:r w:rsidR="00541DC5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541DC5">
        <w:rPr>
          <w:b/>
          <w:sz w:val="20"/>
          <w:szCs w:val="20"/>
        </w:rPr>
      </w:r>
      <w:r w:rsidR="00541DC5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indicare il programma di spesa di riferimento e inserire l’obiettivo e l’indicatore 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439EC" w:rsidRPr="00DC2337" w:rsidTr="00B74537">
        <w:tc>
          <w:tcPr>
            <w:tcW w:w="9854" w:type="dxa"/>
          </w:tcPr>
          <w:p w:rsidR="006439EC" w:rsidRPr="00B12AEA" w:rsidRDefault="006439EC" w:rsidP="00B74537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valutazione dell’impatto sul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541DC5">
        <w:rPr>
          <w:b/>
          <w:sz w:val="20"/>
          <w:szCs w:val="20"/>
        </w:rPr>
      </w:r>
      <w:r w:rsidR="00541DC5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541DC5">
        <w:rPr>
          <w:b/>
          <w:sz w:val="20"/>
          <w:szCs w:val="20"/>
        </w:rPr>
      </w:r>
      <w:r w:rsidR="00541DC5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sì, inserire l’indirizzo del sito istituzionale da cui sono scaricabili i documenti della valutazione dell’impatto </w:t>
      </w:r>
      <w:proofErr w:type="gramStart"/>
      <w:r w:rsidRPr="00B12AEA">
        <w:rPr>
          <w:b/>
          <w:sz w:val="20"/>
          <w:szCs w:val="20"/>
        </w:rPr>
        <w:t>di</w:t>
      </w:r>
      <w:proofErr w:type="gramEnd"/>
      <w:r w:rsidRPr="00B12AEA">
        <w:rPr>
          <w:b/>
          <w:sz w:val="20"/>
          <w:szCs w:val="20"/>
        </w:rPr>
        <w:t xml:space="preserve">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541DC5">
        <w:rPr>
          <w:b/>
          <w:sz w:val="20"/>
          <w:szCs w:val="20"/>
        </w:rPr>
      </w:r>
      <w:r w:rsidR="00541DC5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541DC5">
        <w:rPr>
          <w:b/>
          <w:sz w:val="20"/>
          <w:szCs w:val="20"/>
        </w:rPr>
      </w:r>
      <w:r w:rsidR="00541DC5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sz w:val="20"/>
          <w:szCs w:val="20"/>
        </w:rPr>
      </w:pPr>
    </w:p>
    <w:p w:rsidR="00B61701" w:rsidRDefault="00B61701" w:rsidP="00B61701">
      <w:pPr>
        <w:ind w:left="708"/>
        <w:rPr>
          <w:b/>
          <w:sz w:val="20"/>
          <w:szCs w:val="20"/>
        </w:rPr>
      </w:pPr>
    </w:p>
    <w:p w:rsidR="00B61701" w:rsidRDefault="00B61701" w:rsidP="00B61701">
      <w:pPr>
        <w:ind w:left="708"/>
        <w:rPr>
          <w:b/>
          <w:sz w:val="20"/>
          <w:szCs w:val="20"/>
        </w:rPr>
      </w:pPr>
    </w:p>
    <w:p w:rsidR="00B61701" w:rsidRDefault="00B61701" w:rsidP="00B61701">
      <w:pPr>
        <w:ind w:left="708"/>
        <w:rPr>
          <w:b/>
          <w:sz w:val="20"/>
          <w:szCs w:val="20"/>
        </w:rPr>
      </w:pPr>
    </w:p>
    <w:p w:rsidR="004A288E" w:rsidRPr="00B12AEA" w:rsidRDefault="004A288E" w:rsidP="00B61701">
      <w:pPr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AGGIUNGERE SE </w:t>
      </w:r>
      <w:proofErr w:type="gramStart"/>
      <w:r w:rsidRPr="00B12AEA">
        <w:rPr>
          <w:b/>
          <w:sz w:val="20"/>
          <w:szCs w:val="20"/>
        </w:rPr>
        <w:t>NECESSARIO ULTERIORI</w:t>
      </w:r>
      <w:proofErr w:type="gramEnd"/>
      <w:r w:rsidRPr="00B12AEA">
        <w:rPr>
          <w:b/>
          <w:sz w:val="20"/>
          <w:szCs w:val="20"/>
        </w:rPr>
        <w:t xml:space="preserve"> </w:t>
      </w:r>
      <w:r w:rsidRPr="00B12AEA">
        <w:rPr>
          <w:b/>
          <w:sz w:val="20"/>
          <w:szCs w:val="20"/>
          <w:u w:val="thick"/>
        </w:rPr>
        <w:t>SCHEDE INTERVENTO</w:t>
      </w:r>
      <w:r w:rsidRPr="00B12AEA">
        <w:rPr>
          <w:b/>
          <w:sz w:val="20"/>
          <w:szCs w:val="20"/>
        </w:rPr>
        <w:t xml:space="preserve"> PER ILLUSTRARE LE AZIONI INTRAPRESE PER RIDURRE LE DISEGUAGLIANZE DI GENERE</w:t>
      </w:r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  <w:r w:rsidRPr="00B12AEA">
        <w:rPr>
          <w:sz w:val="20"/>
          <w:szCs w:val="20"/>
        </w:rPr>
        <w:br w:type="page"/>
      </w:r>
      <w:r w:rsidRPr="00B12AEA">
        <w:rPr>
          <w:b/>
          <w:sz w:val="20"/>
          <w:szCs w:val="20"/>
          <w:u w:val="single"/>
        </w:rPr>
        <w:lastRenderedPageBreak/>
        <w:t xml:space="preserve">PARTE C – Interventi sensibili al genere, ossia che hanno un diverso impatto su uomini e </w:t>
      </w:r>
      <w:proofErr w:type="gramStart"/>
      <w:r w:rsidRPr="00B12AEA">
        <w:rPr>
          <w:b/>
          <w:sz w:val="20"/>
          <w:szCs w:val="20"/>
          <w:u w:val="single"/>
        </w:rPr>
        <w:t>donne</w:t>
      </w:r>
      <w:proofErr w:type="gramEnd"/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II.C</w:t>
      </w:r>
      <w:proofErr w:type="gramEnd"/>
      <w:r w:rsidRPr="00B12AEA">
        <w:rPr>
          <w:b/>
          <w:sz w:val="20"/>
          <w:szCs w:val="20"/>
        </w:rPr>
        <w:t>.1 Con riferimento agli interventi</w:t>
      </w:r>
      <w:r w:rsidR="00710DEC" w:rsidRPr="00B12AEA">
        <w:rPr>
          <w:sz w:val="20"/>
          <w:szCs w:val="20"/>
        </w:rPr>
        <w:t xml:space="preserve"> </w:t>
      </w:r>
      <w:r w:rsidR="00710DEC" w:rsidRPr="00B12AEA">
        <w:rPr>
          <w:b/>
          <w:sz w:val="20"/>
          <w:szCs w:val="20"/>
        </w:rPr>
        <w:t>settoriali (con esclusione quindi delle politiche per il personale)</w:t>
      </w:r>
      <w:r w:rsidRPr="00B12AEA">
        <w:rPr>
          <w:b/>
          <w:sz w:val="20"/>
          <w:szCs w:val="20"/>
        </w:rPr>
        <w:t xml:space="preserve"> realizzati e servizi erogati nel 201</w:t>
      </w:r>
      <w:r w:rsidR="002379BF" w:rsidRPr="00B12AEA">
        <w:rPr>
          <w:b/>
          <w:sz w:val="20"/>
          <w:szCs w:val="20"/>
        </w:rPr>
        <w:t>7</w:t>
      </w:r>
      <w:r w:rsidRPr="00B12AEA">
        <w:rPr>
          <w:b/>
          <w:sz w:val="20"/>
          <w:szCs w:val="20"/>
        </w:rPr>
        <w:t xml:space="preserve"> classificati in bilancio come “sensibili” al genere poiché hanno un diverso impatto su uomini e donne, indicare quali prevedono uno specifico monitoraggio per genere, fornendo una breve illustrazione </w:t>
      </w:r>
      <w:r w:rsidRPr="00B12AEA">
        <w:rPr>
          <w:b/>
          <w:sz w:val="20"/>
          <w:szCs w:val="20"/>
          <w:u w:val="single"/>
        </w:rPr>
        <w:t>tramite la compilazione delle schede (e aggiungendo ulteriori schede se necessario)</w:t>
      </w: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SCHEDA INTERVENTO C.1 / Intervento o servizio sensibile al </w:t>
      </w:r>
      <w:proofErr w:type="gramStart"/>
      <w:r w:rsidRPr="00B12AEA">
        <w:rPr>
          <w:b/>
          <w:sz w:val="20"/>
          <w:szCs w:val="20"/>
        </w:rPr>
        <w:t>genere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Titolo intervento </w:t>
            </w:r>
            <w:proofErr w:type="gramStart"/>
            <w:r w:rsidRPr="00B12AEA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Programma di spesa di riferimento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46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principale dell’intervento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710DEC" w:rsidRPr="00DC2337" w:rsidTr="00B12AEA">
        <w:trPr>
          <w:trHeight w:val="928"/>
        </w:trPr>
        <w:tc>
          <w:tcPr>
            <w:tcW w:w="2802" w:type="dxa"/>
          </w:tcPr>
          <w:p w:rsidR="00710DEC" w:rsidRPr="00B12AEA" w:rsidRDefault="00710DEC" w:rsidP="00B12AEA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Indicare perché l’intervento è considerato sensibile al </w:t>
            </w:r>
            <w:proofErr w:type="gramStart"/>
            <w:r w:rsidRPr="00B12AEA">
              <w:rPr>
                <w:b/>
                <w:sz w:val="20"/>
                <w:szCs w:val="20"/>
              </w:rPr>
              <w:t>genere</w:t>
            </w:r>
            <w:proofErr w:type="gramEnd"/>
          </w:p>
        </w:tc>
        <w:tc>
          <w:tcPr>
            <w:tcW w:w="7052" w:type="dxa"/>
          </w:tcPr>
          <w:p w:rsidR="00710DEC" w:rsidRPr="00B12AEA" w:rsidRDefault="00710DEC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effettuato un monitoraggio per genere del beneficiario dell’intervento e/o dell’erogazione del servizio 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541DC5">
        <w:rPr>
          <w:b/>
          <w:sz w:val="20"/>
          <w:szCs w:val="20"/>
        </w:rPr>
      </w:r>
      <w:r w:rsidR="00541DC5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541DC5">
        <w:rPr>
          <w:b/>
          <w:sz w:val="20"/>
          <w:szCs w:val="20"/>
        </w:rPr>
      </w:r>
      <w:r w:rsidR="00541DC5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2"/>
        <w:gridCol w:w="893"/>
        <w:gridCol w:w="992"/>
        <w:gridCol w:w="992"/>
        <w:gridCol w:w="992"/>
        <w:gridCol w:w="992"/>
        <w:gridCol w:w="992"/>
      </w:tblGrid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812"/>
      </w:tblGrid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Nelle Note integrative al bilancio dello Stato </w:t>
      </w:r>
      <w:proofErr w:type="gramStart"/>
      <w:r w:rsidRPr="00B12AEA">
        <w:rPr>
          <w:b/>
          <w:sz w:val="20"/>
          <w:szCs w:val="20"/>
        </w:rPr>
        <w:t>vengono</w:t>
      </w:r>
      <w:proofErr w:type="gramEnd"/>
      <w:r w:rsidRPr="00B12AEA">
        <w:rPr>
          <w:b/>
          <w:sz w:val="20"/>
          <w:szCs w:val="20"/>
        </w:rPr>
        <w:t xml:space="preserve"> specificati obiettivi e indicatori di genere per tale intervento?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541DC5">
        <w:rPr>
          <w:b/>
          <w:sz w:val="20"/>
          <w:szCs w:val="20"/>
        </w:rPr>
      </w:r>
      <w:r w:rsidR="00541DC5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541DC5">
        <w:rPr>
          <w:b/>
          <w:sz w:val="20"/>
          <w:szCs w:val="20"/>
        </w:rPr>
      </w:r>
      <w:r w:rsidR="00541DC5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6439EC" w:rsidRPr="00B12AEA" w:rsidRDefault="006439EC" w:rsidP="006439EC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indicare il programma di spesa di riferimento e inserire l’obiettivo e l’indicatore 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10DEC" w:rsidRPr="00DC2337" w:rsidTr="00234BEB">
        <w:tc>
          <w:tcPr>
            <w:tcW w:w="9854" w:type="dxa"/>
          </w:tcPr>
          <w:p w:rsidR="00710DEC" w:rsidRPr="00B12AEA" w:rsidRDefault="00710DEC" w:rsidP="00710DEC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710DEC" w:rsidRPr="00B12AEA" w:rsidRDefault="00710DEC" w:rsidP="00B12AEA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valutazione dell’impatto sul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541DC5">
        <w:rPr>
          <w:b/>
          <w:sz w:val="20"/>
          <w:szCs w:val="20"/>
        </w:rPr>
      </w:r>
      <w:r w:rsidR="00541DC5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541DC5">
        <w:rPr>
          <w:b/>
          <w:sz w:val="20"/>
          <w:szCs w:val="20"/>
        </w:rPr>
      </w:r>
      <w:r w:rsidR="00541DC5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sì, inserire l’indirizzo del sito istituzionale da cui sono scaricabili i documenti della valutazione dell’impatto </w:t>
      </w:r>
      <w:proofErr w:type="gramStart"/>
      <w:r w:rsidRPr="00B12AEA">
        <w:rPr>
          <w:b/>
          <w:sz w:val="20"/>
          <w:szCs w:val="20"/>
        </w:rPr>
        <w:t>di</w:t>
      </w:r>
      <w:proofErr w:type="gramEnd"/>
      <w:r w:rsidRPr="00B12AEA">
        <w:rPr>
          <w:b/>
          <w:sz w:val="20"/>
          <w:szCs w:val="20"/>
        </w:rPr>
        <w:t xml:space="preserve">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541DC5">
        <w:rPr>
          <w:b/>
          <w:sz w:val="20"/>
          <w:szCs w:val="20"/>
        </w:rPr>
      </w:r>
      <w:r w:rsidR="00541DC5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541DC5">
        <w:rPr>
          <w:b/>
          <w:sz w:val="20"/>
          <w:szCs w:val="20"/>
        </w:rPr>
      </w:r>
      <w:r w:rsidR="00541DC5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sz w:val="20"/>
          <w:szCs w:val="20"/>
        </w:rPr>
        <w:br w:type="page"/>
      </w:r>
      <w:r w:rsidRPr="00B12AEA">
        <w:rPr>
          <w:b/>
          <w:sz w:val="20"/>
          <w:szCs w:val="20"/>
        </w:rPr>
        <w:lastRenderedPageBreak/>
        <w:t xml:space="preserve">SCHEDA INTERVENTO C.2 / Intervento o servizio sensibile al </w:t>
      </w:r>
      <w:proofErr w:type="gramStart"/>
      <w:r w:rsidRPr="00B12AEA">
        <w:rPr>
          <w:b/>
          <w:sz w:val="20"/>
          <w:szCs w:val="20"/>
        </w:rPr>
        <w:t>genere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Titolo intervento </w:t>
            </w:r>
            <w:proofErr w:type="gramStart"/>
            <w:r w:rsidRPr="00B12AEA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Programma di spesa di riferimento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46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principale dell’intervento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6010C9" w:rsidRPr="00DC2337" w:rsidTr="004F2B40">
        <w:trPr>
          <w:trHeight w:val="1466"/>
        </w:trPr>
        <w:tc>
          <w:tcPr>
            <w:tcW w:w="2802" w:type="dxa"/>
          </w:tcPr>
          <w:p w:rsidR="006010C9" w:rsidRPr="00B12AEA" w:rsidRDefault="006010C9" w:rsidP="00B12AEA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Indicare perché l’intervento è considerato sensibile al </w:t>
            </w:r>
            <w:proofErr w:type="gramStart"/>
            <w:r w:rsidRPr="00B12AEA">
              <w:rPr>
                <w:b/>
                <w:sz w:val="20"/>
                <w:szCs w:val="20"/>
              </w:rPr>
              <w:t>genere</w:t>
            </w:r>
            <w:proofErr w:type="gramEnd"/>
          </w:p>
        </w:tc>
        <w:tc>
          <w:tcPr>
            <w:tcW w:w="7052" w:type="dxa"/>
          </w:tcPr>
          <w:p w:rsidR="006010C9" w:rsidRPr="00B12AEA" w:rsidRDefault="006010C9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effettuato un monitoraggio per genere del beneficiario dell’intervento e/o dell’erogazione del servizio 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541DC5">
        <w:rPr>
          <w:b/>
          <w:sz w:val="20"/>
          <w:szCs w:val="20"/>
        </w:rPr>
      </w:r>
      <w:r w:rsidR="00541DC5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541DC5">
        <w:rPr>
          <w:b/>
          <w:sz w:val="20"/>
          <w:szCs w:val="20"/>
        </w:rPr>
      </w:r>
      <w:r w:rsidR="00541DC5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992"/>
        <w:gridCol w:w="992"/>
        <w:gridCol w:w="1134"/>
        <w:gridCol w:w="883"/>
        <w:gridCol w:w="960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Nelle Note integrative al bilancio dello Stato </w:t>
      </w:r>
      <w:proofErr w:type="gramStart"/>
      <w:r w:rsidRPr="00B12AEA">
        <w:rPr>
          <w:b/>
          <w:sz w:val="20"/>
          <w:szCs w:val="20"/>
        </w:rPr>
        <w:t>vengono</w:t>
      </w:r>
      <w:proofErr w:type="gramEnd"/>
      <w:r w:rsidRPr="00B12AEA">
        <w:rPr>
          <w:b/>
          <w:sz w:val="20"/>
          <w:szCs w:val="20"/>
        </w:rPr>
        <w:t xml:space="preserve"> specificati obiettivi e indicatori di genere per tale intervento?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541DC5">
        <w:rPr>
          <w:b/>
          <w:sz w:val="20"/>
          <w:szCs w:val="20"/>
        </w:rPr>
      </w:r>
      <w:r w:rsidR="00541DC5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541DC5">
        <w:rPr>
          <w:b/>
          <w:sz w:val="20"/>
          <w:szCs w:val="20"/>
        </w:rPr>
      </w:r>
      <w:r w:rsidR="00541DC5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6439EC" w:rsidRPr="00B12AEA" w:rsidRDefault="006439EC" w:rsidP="006439EC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indicare il programma di spesa di riferimento e inserire l’obiettivo e l’indicatore 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439EC" w:rsidRPr="00DC2337" w:rsidTr="00B74537">
        <w:tc>
          <w:tcPr>
            <w:tcW w:w="9854" w:type="dxa"/>
          </w:tcPr>
          <w:p w:rsidR="006439EC" w:rsidRPr="00B12AEA" w:rsidRDefault="006439EC" w:rsidP="00B74537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valutazione dell’impatto sul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541DC5">
        <w:rPr>
          <w:b/>
          <w:sz w:val="20"/>
          <w:szCs w:val="20"/>
        </w:rPr>
      </w:r>
      <w:r w:rsidR="00541DC5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541DC5">
        <w:rPr>
          <w:b/>
          <w:sz w:val="20"/>
          <w:szCs w:val="20"/>
        </w:rPr>
      </w:r>
      <w:r w:rsidR="00541DC5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sì, inserire l’indirizzo del sito istituzionale da cui sono scaricabili i documenti della valutazione dell’impatto </w:t>
      </w:r>
      <w:proofErr w:type="gramStart"/>
      <w:r w:rsidRPr="00B12AEA">
        <w:rPr>
          <w:b/>
          <w:sz w:val="20"/>
          <w:szCs w:val="20"/>
        </w:rPr>
        <w:t>di</w:t>
      </w:r>
      <w:proofErr w:type="gramEnd"/>
      <w:r w:rsidRPr="00B12AEA">
        <w:rPr>
          <w:b/>
          <w:sz w:val="20"/>
          <w:szCs w:val="20"/>
        </w:rPr>
        <w:t xml:space="preserve">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541DC5">
        <w:rPr>
          <w:b/>
          <w:sz w:val="20"/>
          <w:szCs w:val="20"/>
        </w:rPr>
      </w:r>
      <w:r w:rsidR="00541DC5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541DC5">
        <w:rPr>
          <w:b/>
          <w:sz w:val="20"/>
          <w:szCs w:val="20"/>
        </w:rPr>
      </w:r>
      <w:r w:rsidR="00541DC5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AGGIUNGERE SE </w:t>
      </w:r>
      <w:proofErr w:type="gramStart"/>
      <w:r w:rsidRPr="00B12AEA">
        <w:rPr>
          <w:b/>
          <w:sz w:val="20"/>
          <w:szCs w:val="20"/>
        </w:rPr>
        <w:t>NECESSARIO ULTERIORI</w:t>
      </w:r>
      <w:proofErr w:type="gramEnd"/>
      <w:r w:rsidRPr="00B12AEA">
        <w:rPr>
          <w:b/>
          <w:sz w:val="20"/>
          <w:szCs w:val="20"/>
        </w:rPr>
        <w:t xml:space="preserve"> </w:t>
      </w:r>
      <w:r w:rsidRPr="00B12AEA">
        <w:rPr>
          <w:b/>
          <w:sz w:val="20"/>
          <w:szCs w:val="20"/>
          <w:u w:val="thick"/>
        </w:rPr>
        <w:t>SCHEDE INTERVENTO</w:t>
      </w:r>
      <w:r w:rsidRPr="00B12AEA">
        <w:rPr>
          <w:b/>
          <w:sz w:val="20"/>
          <w:szCs w:val="20"/>
        </w:rPr>
        <w:t xml:space="preserve"> PER ILLUSTRARE INTERVENTI O SERVIZI SENSIBILI AL GENERE</w:t>
      </w:r>
    </w:p>
    <w:p w:rsidR="0083752C" w:rsidRPr="00B12AEA" w:rsidRDefault="0083752C">
      <w:pPr>
        <w:rPr>
          <w:sz w:val="20"/>
          <w:szCs w:val="20"/>
        </w:rPr>
      </w:pPr>
    </w:p>
    <w:sectPr w:rsidR="0083752C" w:rsidRPr="00B12AE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E3" w:rsidRDefault="00793CE3" w:rsidP="007F4504">
      <w:pPr>
        <w:spacing w:line="240" w:lineRule="auto"/>
      </w:pPr>
      <w:r>
        <w:separator/>
      </w:r>
    </w:p>
  </w:endnote>
  <w:endnote w:type="continuationSeparator" w:id="0">
    <w:p w:rsidR="00793CE3" w:rsidRDefault="00793CE3" w:rsidP="007F4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45 Light">
    <w:altName w:val="Vrind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6602512"/>
      <w:docPartObj>
        <w:docPartGallery w:val="Page Numbers (Bottom of Page)"/>
        <w:docPartUnique/>
      </w:docPartObj>
    </w:sdtPr>
    <w:sdtContent>
      <w:p w:rsidR="00541DC5" w:rsidRDefault="00541DC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41DC5" w:rsidRDefault="00541D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E3" w:rsidRDefault="00793CE3" w:rsidP="007F4504">
      <w:pPr>
        <w:spacing w:line="240" w:lineRule="auto"/>
      </w:pPr>
      <w:r>
        <w:separator/>
      </w:r>
    </w:p>
  </w:footnote>
  <w:footnote w:type="continuationSeparator" w:id="0">
    <w:p w:rsidR="00793CE3" w:rsidRDefault="00793CE3" w:rsidP="007F45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1A1F"/>
    <w:multiLevelType w:val="hybridMultilevel"/>
    <w:tmpl w:val="8DD80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24F0C"/>
    <w:multiLevelType w:val="hybridMultilevel"/>
    <w:tmpl w:val="7046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D148C"/>
    <w:multiLevelType w:val="hybridMultilevel"/>
    <w:tmpl w:val="C3563A08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66E6D"/>
    <w:multiLevelType w:val="hybridMultilevel"/>
    <w:tmpl w:val="23885C44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72EC8"/>
    <w:multiLevelType w:val="hybridMultilevel"/>
    <w:tmpl w:val="F77E3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40329"/>
    <w:multiLevelType w:val="hybridMultilevel"/>
    <w:tmpl w:val="1622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72AC8"/>
    <w:multiLevelType w:val="hybridMultilevel"/>
    <w:tmpl w:val="CE565556"/>
    <w:lvl w:ilvl="0" w:tplc="04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7">
    <w:nsid w:val="25CF2AB9"/>
    <w:multiLevelType w:val="hybridMultilevel"/>
    <w:tmpl w:val="485A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524BD"/>
    <w:multiLevelType w:val="hybridMultilevel"/>
    <w:tmpl w:val="FE0CBE96"/>
    <w:lvl w:ilvl="0" w:tplc="85348C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82473"/>
    <w:multiLevelType w:val="hybridMultilevel"/>
    <w:tmpl w:val="21D076C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8D937E9"/>
    <w:multiLevelType w:val="hybridMultilevel"/>
    <w:tmpl w:val="65EA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B6B25"/>
    <w:multiLevelType w:val="hybridMultilevel"/>
    <w:tmpl w:val="5780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DD64E8"/>
    <w:multiLevelType w:val="hybridMultilevel"/>
    <w:tmpl w:val="CCB6E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A75DF"/>
    <w:multiLevelType w:val="hybridMultilevel"/>
    <w:tmpl w:val="77B252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47B2B"/>
    <w:multiLevelType w:val="hybridMultilevel"/>
    <w:tmpl w:val="CE40F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B3BEC"/>
    <w:multiLevelType w:val="hybridMultilevel"/>
    <w:tmpl w:val="3800BC26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D1112E"/>
    <w:multiLevelType w:val="hybridMultilevel"/>
    <w:tmpl w:val="80CC7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14222"/>
    <w:multiLevelType w:val="hybridMultilevel"/>
    <w:tmpl w:val="94AAB63E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930EA"/>
    <w:multiLevelType w:val="hybridMultilevel"/>
    <w:tmpl w:val="7E9A6410"/>
    <w:lvl w:ilvl="0" w:tplc="0409000F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F5994"/>
    <w:multiLevelType w:val="hybridMultilevel"/>
    <w:tmpl w:val="7EA2A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22C84"/>
    <w:multiLevelType w:val="hybridMultilevel"/>
    <w:tmpl w:val="1F6A74B2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FF6882"/>
    <w:multiLevelType w:val="hybridMultilevel"/>
    <w:tmpl w:val="3A8A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0"/>
  </w:num>
  <w:num w:numId="7">
    <w:abstractNumId w:val="12"/>
  </w:num>
  <w:num w:numId="8">
    <w:abstractNumId w:val="5"/>
  </w:num>
  <w:num w:numId="9">
    <w:abstractNumId w:val="11"/>
  </w:num>
  <w:num w:numId="10">
    <w:abstractNumId w:val="19"/>
  </w:num>
  <w:num w:numId="11">
    <w:abstractNumId w:val="21"/>
  </w:num>
  <w:num w:numId="12">
    <w:abstractNumId w:val="15"/>
  </w:num>
  <w:num w:numId="13">
    <w:abstractNumId w:val="14"/>
  </w:num>
  <w:num w:numId="14">
    <w:abstractNumId w:val="7"/>
  </w:num>
  <w:num w:numId="15">
    <w:abstractNumId w:val="16"/>
  </w:num>
  <w:num w:numId="16">
    <w:abstractNumId w:val="2"/>
  </w:num>
  <w:num w:numId="17">
    <w:abstractNumId w:val="18"/>
  </w:num>
  <w:num w:numId="18">
    <w:abstractNumId w:val="17"/>
  </w:num>
  <w:num w:numId="19">
    <w:abstractNumId w:val="3"/>
  </w:num>
  <w:num w:numId="20">
    <w:abstractNumId w:val="20"/>
  </w:num>
  <w:num w:numId="21">
    <w:abstractNumId w:val="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88E"/>
    <w:rsid w:val="00021255"/>
    <w:rsid w:val="00065FD1"/>
    <w:rsid w:val="000A2A78"/>
    <w:rsid w:val="000B7AA9"/>
    <w:rsid w:val="000D1FED"/>
    <w:rsid w:val="000D4AD4"/>
    <w:rsid w:val="000E6F75"/>
    <w:rsid w:val="000E7779"/>
    <w:rsid w:val="00101578"/>
    <w:rsid w:val="0013355C"/>
    <w:rsid w:val="00140476"/>
    <w:rsid w:val="00153D28"/>
    <w:rsid w:val="0016751E"/>
    <w:rsid w:val="00183529"/>
    <w:rsid w:val="001A1CB6"/>
    <w:rsid w:val="001B5957"/>
    <w:rsid w:val="001B642C"/>
    <w:rsid w:val="00224769"/>
    <w:rsid w:val="002265E7"/>
    <w:rsid w:val="00234BEB"/>
    <w:rsid w:val="002379BF"/>
    <w:rsid w:val="00243401"/>
    <w:rsid w:val="00243708"/>
    <w:rsid w:val="002450FF"/>
    <w:rsid w:val="00292380"/>
    <w:rsid w:val="002A0853"/>
    <w:rsid w:val="002F0BB1"/>
    <w:rsid w:val="00302BA7"/>
    <w:rsid w:val="00313510"/>
    <w:rsid w:val="00331342"/>
    <w:rsid w:val="00345969"/>
    <w:rsid w:val="003615C1"/>
    <w:rsid w:val="003677B7"/>
    <w:rsid w:val="003B3A43"/>
    <w:rsid w:val="003B4700"/>
    <w:rsid w:val="003B5CA7"/>
    <w:rsid w:val="003B7CBA"/>
    <w:rsid w:val="003C5EE0"/>
    <w:rsid w:val="003D7DD1"/>
    <w:rsid w:val="00411E66"/>
    <w:rsid w:val="004164E0"/>
    <w:rsid w:val="0044534D"/>
    <w:rsid w:val="00446275"/>
    <w:rsid w:val="00466774"/>
    <w:rsid w:val="00467363"/>
    <w:rsid w:val="004858D7"/>
    <w:rsid w:val="004950A3"/>
    <w:rsid w:val="004A288E"/>
    <w:rsid w:val="004F2B40"/>
    <w:rsid w:val="004F78B4"/>
    <w:rsid w:val="00522241"/>
    <w:rsid w:val="00541DC5"/>
    <w:rsid w:val="005431BF"/>
    <w:rsid w:val="0055204D"/>
    <w:rsid w:val="005862AD"/>
    <w:rsid w:val="00586D15"/>
    <w:rsid w:val="0059560A"/>
    <w:rsid w:val="005A2A9B"/>
    <w:rsid w:val="005B5213"/>
    <w:rsid w:val="005B5867"/>
    <w:rsid w:val="005C3FF9"/>
    <w:rsid w:val="005F7ADF"/>
    <w:rsid w:val="006010C9"/>
    <w:rsid w:val="006401CD"/>
    <w:rsid w:val="00640425"/>
    <w:rsid w:val="006439EC"/>
    <w:rsid w:val="00646C5C"/>
    <w:rsid w:val="006624E7"/>
    <w:rsid w:val="006A18D7"/>
    <w:rsid w:val="006A665E"/>
    <w:rsid w:val="006B49BA"/>
    <w:rsid w:val="006C6D02"/>
    <w:rsid w:val="006D3BFD"/>
    <w:rsid w:val="006D45B3"/>
    <w:rsid w:val="006E4030"/>
    <w:rsid w:val="006E4256"/>
    <w:rsid w:val="006F367E"/>
    <w:rsid w:val="006F40D6"/>
    <w:rsid w:val="00710DEC"/>
    <w:rsid w:val="007635A9"/>
    <w:rsid w:val="00793773"/>
    <w:rsid w:val="00793CE3"/>
    <w:rsid w:val="007C12CA"/>
    <w:rsid w:val="007C71E1"/>
    <w:rsid w:val="007F4504"/>
    <w:rsid w:val="00806881"/>
    <w:rsid w:val="0083752C"/>
    <w:rsid w:val="00845E89"/>
    <w:rsid w:val="00850648"/>
    <w:rsid w:val="00853F16"/>
    <w:rsid w:val="008756A7"/>
    <w:rsid w:val="0087795B"/>
    <w:rsid w:val="00894F31"/>
    <w:rsid w:val="008B3234"/>
    <w:rsid w:val="008D1B8D"/>
    <w:rsid w:val="0091205F"/>
    <w:rsid w:val="00923DFC"/>
    <w:rsid w:val="009268E4"/>
    <w:rsid w:val="00941858"/>
    <w:rsid w:val="00950841"/>
    <w:rsid w:val="00966080"/>
    <w:rsid w:val="009908DD"/>
    <w:rsid w:val="009A345A"/>
    <w:rsid w:val="009D080B"/>
    <w:rsid w:val="009F5D3B"/>
    <w:rsid w:val="00A007FA"/>
    <w:rsid w:val="00A332D6"/>
    <w:rsid w:val="00A332E2"/>
    <w:rsid w:val="00A41210"/>
    <w:rsid w:val="00A970A3"/>
    <w:rsid w:val="00AC7630"/>
    <w:rsid w:val="00AE6920"/>
    <w:rsid w:val="00AF2C59"/>
    <w:rsid w:val="00B06C2B"/>
    <w:rsid w:val="00B12AEA"/>
    <w:rsid w:val="00B152D5"/>
    <w:rsid w:val="00B33978"/>
    <w:rsid w:val="00B51BB8"/>
    <w:rsid w:val="00B55DF7"/>
    <w:rsid w:val="00B61701"/>
    <w:rsid w:val="00B64019"/>
    <w:rsid w:val="00B72E5A"/>
    <w:rsid w:val="00B74266"/>
    <w:rsid w:val="00B74537"/>
    <w:rsid w:val="00B85A4C"/>
    <w:rsid w:val="00BB07A9"/>
    <w:rsid w:val="00BB4FFC"/>
    <w:rsid w:val="00BD11D2"/>
    <w:rsid w:val="00C00D7C"/>
    <w:rsid w:val="00C01827"/>
    <w:rsid w:val="00C2268C"/>
    <w:rsid w:val="00C249E8"/>
    <w:rsid w:val="00C40082"/>
    <w:rsid w:val="00C50783"/>
    <w:rsid w:val="00D0400D"/>
    <w:rsid w:val="00D21A35"/>
    <w:rsid w:val="00D413C9"/>
    <w:rsid w:val="00D77700"/>
    <w:rsid w:val="00D91DD8"/>
    <w:rsid w:val="00DB09BC"/>
    <w:rsid w:val="00DB27B3"/>
    <w:rsid w:val="00DC2337"/>
    <w:rsid w:val="00DD11C2"/>
    <w:rsid w:val="00DE193B"/>
    <w:rsid w:val="00DF6323"/>
    <w:rsid w:val="00E0403E"/>
    <w:rsid w:val="00E15E12"/>
    <w:rsid w:val="00E17511"/>
    <w:rsid w:val="00E25ADF"/>
    <w:rsid w:val="00E96059"/>
    <w:rsid w:val="00EA7601"/>
    <w:rsid w:val="00EC72E5"/>
    <w:rsid w:val="00ED010B"/>
    <w:rsid w:val="00ED7E53"/>
    <w:rsid w:val="00EF20B2"/>
    <w:rsid w:val="00EF2719"/>
    <w:rsid w:val="00F3267D"/>
    <w:rsid w:val="00F5039C"/>
    <w:rsid w:val="00FB5467"/>
    <w:rsid w:val="00FD32A1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11D2"/>
    <w:pPr>
      <w:spacing w:after="0" w:line="36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gsufficio1">
    <w:name w:val="rgs_ufficio1"/>
    <w:basedOn w:val="Normale"/>
    <w:rsid w:val="004A288E"/>
    <w:pPr>
      <w:framePr w:w="5800" w:h="3264" w:hSpace="180" w:wrap="around" w:vAnchor="text" w:hAnchor="page" w:x="509" w:y="-1362"/>
      <w:jc w:val="center"/>
    </w:pPr>
    <w:rPr>
      <w:smallCaps/>
      <w:sz w:val="16"/>
      <w:szCs w:val="20"/>
    </w:rPr>
  </w:style>
  <w:style w:type="paragraph" w:styleId="Corpodeltesto2">
    <w:name w:val="Body Text 2"/>
    <w:basedOn w:val="Normale"/>
    <w:link w:val="Corpodeltesto2Carattere"/>
    <w:rsid w:val="004A288E"/>
    <w:pPr>
      <w:framePr w:w="5296" w:h="2990" w:hSpace="181" w:wrap="around" w:vAnchor="page" w:hAnchor="page" w:x="408" w:y="705" w:anchorLock="1"/>
      <w:jc w:val="center"/>
    </w:pPr>
    <w:rPr>
      <w:smallCaps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A288E"/>
    <w:rPr>
      <w:rFonts w:ascii="Times New Roman" w:eastAsia="Times New Roman" w:hAnsi="Times New Roman" w:cs="Times New Roman"/>
      <w:smallCaps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A288E"/>
    <w:pPr>
      <w:tabs>
        <w:tab w:val="left" w:pos="710"/>
      </w:tabs>
      <w:ind w:left="781" w:hanging="781"/>
    </w:pPr>
    <w:rPr>
      <w:lang w:val="en-GB"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A288E"/>
    <w:rPr>
      <w:rFonts w:ascii="Times New Roman" w:eastAsia="Times New Roman" w:hAnsi="Times New Roman" w:cs="Times New Roman"/>
      <w:szCs w:val="24"/>
      <w:lang w:val="en-GB" w:eastAsia="it-IT" w:bidi="he-IL"/>
    </w:rPr>
  </w:style>
  <w:style w:type="paragraph" w:styleId="Rientrocorpodeltesto2">
    <w:name w:val="Body Text Indent 2"/>
    <w:basedOn w:val="Normale"/>
    <w:link w:val="Rientrocorpodeltesto2Carattere"/>
    <w:rsid w:val="004A288E"/>
    <w:pPr>
      <w:ind w:left="1136" w:hanging="1136"/>
      <w:jc w:val="both"/>
    </w:pPr>
    <w:rPr>
      <w:lang w:bidi="he-I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A288E"/>
    <w:rPr>
      <w:rFonts w:ascii="Times New Roman" w:eastAsia="Times New Roman" w:hAnsi="Times New Roman" w:cs="Times New Roman"/>
      <w:szCs w:val="24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character" w:styleId="Rimandocommento">
    <w:name w:val="annotation reference"/>
    <w:semiHidden/>
    <w:rsid w:val="004A288E"/>
    <w:rPr>
      <w:sz w:val="16"/>
      <w:szCs w:val="16"/>
    </w:rPr>
  </w:style>
  <w:style w:type="paragraph" w:customStyle="1" w:styleId="destinatari1">
    <w:name w:val="destinatari1"/>
    <w:uiPriority w:val="99"/>
    <w:rsid w:val="004A288E"/>
    <w:pPr>
      <w:spacing w:after="0" w:line="240" w:lineRule="auto"/>
      <w:ind w:left="782" w:hanging="782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rgscorpodeltesto">
    <w:name w:val="rgs_corpodeltesto"/>
    <w:rsid w:val="004A288E"/>
    <w:pPr>
      <w:spacing w:after="120" w:line="360" w:lineRule="auto"/>
      <w:ind w:firstLine="799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noncancellare">
    <w:name w:val="noncancellare"/>
    <w:basedOn w:val="rgscorpodeltesto"/>
    <w:rsid w:val="004A288E"/>
    <w:pPr>
      <w:spacing w:line="240" w:lineRule="auto"/>
      <w:ind w:left="-1418" w:firstLine="0"/>
    </w:pPr>
    <w:rPr>
      <w:color w:val="FF0000"/>
    </w:rPr>
  </w:style>
  <w:style w:type="paragraph" w:styleId="Testocommento">
    <w:name w:val="annotation text"/>
    <w:basedOn w:val="Normale"/>
    <w:link w:val="TestocommentoCarattere"/>
    <w:semiHidden/>
    <w:rsid w:val="004A288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A28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rgsnomefirma">
    <w:name w:val="rgs_nomefirma"/>
    <w:basedOn w:val="rgscorpodeltesto"/>
    <w:uiPriority w:val="99"/>
    <w:rsid w:val="004A288E"/>
    <w:pPr>
      <w:ind w:right="2532"/>
      <w:jc w:val="right"/>
    </w:pPr>
  </w:style>
  <w:style w:type="paragraph" w:customStyle="1" w:styleId="rgsfirma">
    <w:name w:val="rgs_firma"/>
    <w:uiPriority w:val="99"/>
    <w:rsid w:val="004A288E"/>
    <w:pPr>
      <w:spacing w:after="0" w:line="360" w:lineRule="auto"/>
      <w:ind w:right="900"/>
      <w:jc w:val="righ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4A28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4A288E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fumetto">
    <w:name w:val="Balloon Text"/>
    <w:basedOn w:val="Normale"/>
    <w:link w:val="TestofumettoCarattere"/>
    <w:rsid w:val="004A288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A288E"/>
    <w:rPr>
      <w:rFonts w:ascii="Tahoma" w:eastAsia="Times New Roman" w:hAnsi="Tahoma" w:cs="Times New Roman"/>
      <w:sz w:val="16"/>
      <w:szCs w:val="16"/>
      <w:lang w:eastAsia="it-IT"/>
    </w:rPr>
  </w:style>
  <w:style w:type="character" w:styleId="Numeropagina">
    <w:name w:val="page number"/>
    <w:uiPriority w:val="99"/>
    <w:rsid w:val="004A288E"/>
    <w:rPr>
      <w:rFonts w:cs="Times New Roman"/>
    </w:rPr>
  </w:style>
  <w:style w:type="character" w:styleId="Collegamentoipertestuale">
    <w:name w:val="Hyperlink"/>
    <w:uiPriority w:val="99"/>
    <w:rsid w:val="004A288E"/>
    <w:rPr>
      <w:color w:val="457FAF"/>
      <w:u w:val="single"/>
    </w:rPr>
  </w:style>
  <w:style w:type="character" w:styleId="Rimandonotaapidipagina">
    <w:name w:val="footnote reference"/>
    <w:uiPriority w:val="99"/>
    <w:rsid w:val="004A288E"/>
    <w:rPr>
      <w:rFonts w:ascii="Calibri" w:hAnsi="Calibri"/>
      <w:vertAlign w:val="superscript"/>
    </w:rPr>
  </w:style>
  <w:style w:type="paragraph" w:styleId="Testonotaapidipagina">
    <w:name w:val="footnote text"/>
    <w:aliases w:val="Carattere,Char,Carattere1,Char2,Char1,Carattere2,Char3,Carattere3,Char4,Carattere11,Char21,Char11,Carattere21,Char31,Char5, Carattere, Char, Carattere1, Char2, Carattere2, Char3,Footnote,Footnote1,Footnote2,Footnote3,Footnote4"/>
    <w:basedOn w:val="Normale"/>
    <w:link w:val="TestonotaapidipaginaCarattere"/>
    <w:uiPriority w:val="99"/>
    <w:qFormat/>
    <w:rsid w:val="004A288E"/>
    <w:pPr>
      <w:widowControl w:val="0"/>
      <w:spacing w:line="240" w:lineRule="auto"/>
      <w:ind w:left="170" w:hanging="170"/>
      <w:jc w:val="both"/>
    </w:pPr>
    <w:rPr>
      <w:rFonts w:ascii="Frutiger LT 45 Light" w:hAnsi="Frutiger LT 45 Light"/>
      <w:sz w:val="18"/>
      <w:szCs w:val="20"/>
    </w:rPr>
  </w:style>
  <w:style w:type="character" w:customStyle="1" w:styleId="TestonotaapidipaginaCarattere">
    <w:name w:val="Testo nota a piè di pagina Carattere"/>
    <w:aliases w:val="Carattere Carattere,Char Carattere,Carattere1 Carattere,Char2 Carattere,Char1 Carattere,Carattere2 Carattere,Char3 Carattere,Carattere3 Carattere,Char4 Carattere,Carattere11 Carattere,Char21 Carattere,Char5 Carattere"/>
    <w:basedOn w:val="Carpredefinitoparagrafo"/>
    <w:link w:val="Testonotaapidipagina"/>
    <w:uiPriority w:val="99"/>
    <w:rsid w:val="004A288E"/>
    <w:rPr>
      <w:rFonts w:ascii="Frutiger LT 45 Light" w:eastAsia="Times New Roman" w:hAnsi="Frutiger LT 45 Light" w:cs="Times New Roman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A288E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rsid w:val="004A288E"/>
    <w:pPr>
      <w:spacing w:line="240" w:lineRule="auto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4A288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4A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A18D7"/>
    <w:pPr>
      <w:spacing w:after="0" w:line="240" w:lineRule="auto"/>
    </w:pPr>
    <w:rPr>
      <w:rFonts w:ascii="Times New Roman" w:eastAsia="Times New Roman" w:hAnsi="Times New Roman" w:cs="Times New Roman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2E7E-7E5E-4C8F-B50B-33557F77C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11082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dell'Economia e delle Finanze</dc:creator>
  <cp:lastModifiedBy>fabiana.scampamorte</cp:lastModifiedBy>
  <cp:revision>5</cp:revision>
  <cp:lastPrinted>2017-12-05T14:47:00Z</cp:lastPrinted>
  <dcterms:created xsi:type="dcterms:W3CDTF">2018-03-27T06:47:00Z</dcterms:created>
  <dcterms:modified xsi:type="dcterms:W3CDTF">2018-03-27T07:15:00Z</dcterms:modified>
</cp:coreProperties>
</file>