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6C" w:rsidRPr="00BA6A6C" w:rsidRDefault="00BA6A6C" w:rsidP="00BA6A6C">
      <w:pPr>
        <w:pBdr>
          <w:bottom w:val="single" w:sz="48" w:space="4" w:color="0066CC"/>
        </w:pBdr>
        <w:spacing w:before="100" w:beforeAutospacing="1" w:after="100" w:afterAutospacing="1" w:line="240" w:lineRule="auto"/>
        <w:outlineLvl w:val="1"/>
        <w:rPr>
          <w:rFonts w:ascii="Titillium Web" w:eastAsia="Times New Roman" w:hAnsi="Titillium Web" w:cs="Segoe UI"/>
          <w:color w:val="1C2024"/>
          <w:sz w:val="36"/>
          <w:szCs w:val="36"/>
          <w:lang w:eastAsia="it-IT"/>
        </w:rPr>
      </w:pPr>
      <w:r w:rsidRPr="00BA6A6C">
        <w:rPr>
          <w:rFonts w:ascii="Titillium Web" w:eastAsia="Times New Roman" w:hAnsi="Titillium Web" w:cs="Segoe UI"/>
          <w:color w:val="1C2024"/>
          <w:sz w:val="36"/>
          <w:szCs w:val="36"/>
          <w:lang w:eastAsia="it-IT"/>
        </w:rPr>
        <w:t>Elenco nazionale alberi monumentali d'Italia ai sensi della Legge n. 10/2013 e del Decreto 23 ottobre 2014</w:t>
      </w:r>
    </w:p>
    <w:p w:rsidR="00BA6A6C" w:rsidRPr="00BA6A6C" w:rsidRDefault="00BA6A6C" w:rsidP="00BA6A6C">
      <w:pPr>
        <w:spacing w:before="100" w:beforeAutospacing="1" w:after="100" w:afterAutospacing="1" w:line="240" w:lineRule="auto"/>
        <w:rPr>
          <w:rFonts w:ascii="Titillium Web" w:eastAsia="Times New Roman" w:hAnsi="Titillium Web" w:cs="Segoe UI"/>
          <w:color w:val="1B1F24"/>
          <w:sz w:val="15"/>
          <w:szCs w:val="15"/>
          <w:lang w:eastAsia="it-IT"/>
        </w:rPr>
      </w:pPr>
      <w:r w:rsidRPr="00BA6A6C">
        <w:rPr>
          <w:rFonts w:ascii="Titillium Web" w:eastAsia="Times New Roman" w:hAnsi="Titillium Web" w:cs="Segoe UI"/>
          <w:color w:val="1B1F24"/>
          <w:sz w:val="15"/>
          <w:szCs w:val="15"/>
          <w:lang w:eastAsia="it-IT"/>
        </w:rPr>
        <w:t xml:space="preserve">E' pubblicato il primo elenco degli alberi monumentali d'Italia approvato con Decreto del Capo Dipartimento delle politiche europee e internazionali e dello sviluppo rurale </w:t>
      </w:r>
      <w:proofErr w:type="spellStart"/>
      <w:r w:rsidRPr="00BA6A6C">
        <w:rPr>
          <w:rFonts w:ascii="Titillium Web" w:eastAsia="Times New Roman" w:hAnsi="Titillium Web" w:cs="Segoe UI"/>
          <w:color w:val="1B1F24"/>
          <w:sz w:val="15"/>
          <w:szCs w:val="15"/>
          <w:lang w:eastAsia="it-IT"/>
        </w:rPr>
        <w:t>prot</w:t>
      </w:r>
      <w:proofErr w:type="spellEnd"/>
      <w:r w:rsidRPr="00BA6A6C">
        <w:rPr>
          <w:rFonts w:ascii="Titillium Web" w:eastAsia="Times New Roman" w:hAnsi="Titillium Web" w:cs="Segoe UI"/>
          <w:color w:val="1B1F24"/>
          <w:sz w:val="15"/>
          <w:szCs w:val="15"/>
          <w:lang w:eastAsia="it-IT"/>
        </w:rPr>
        <w:t>. n. 5450 del 19.12.2017 e redatto ai sensi dell'art.7 della legge 14 gennaio 2013, n.10 e del relativo decreto attuativo 23 ottobre 2014.</w:t>
      </w:r>
      <w:r w:rsidRPr="00BA6A6C">
        <w:rPr>
          <w:rFonts w:ascii="Titillium Web" w:eastAsia="Times New Roman" w:hAnsi="Titillium Web" w:cs="Segoe UI"/>
          <w:color w:val="1B1F24"/>
          <w:sz w:val="15"/>
          <w:szCs w:val="15"/>
          <w:lang w:eastAsia="it-IT"/>
        </w:rPr>
        <w:br/>
        <w:t>Esso è composto da due sezioni: la sezione 1 annovera gli alberi il cui iter amministrativo di iscrizione è completo, la sezione 2 quelli per i quali è attesa la formalizzazione dello stesso (si rimanda alla lettura del decreto).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r>
        <w:rPr>
          <w:rFonts w:ascii="Titillium Web" w:eastAsia="Times New Roman" w:hAnsi="Titillium Web" w:cs="Segoe UI"/>
          <w:noProof/>
          <w:color w:val="1C2024"/>
          <w:sz w:val="15"/>
          <w:szCs w:val="15"/>
          <w:lang w:eastAsia="it-IT"/>
        </w:rPr>
        <w:drawing>
          <wp:inline distT="0" distB="0" distL="0" distR="0">
            <wp:extent cx="3333750" cy="1419225"/>
            <wp:effectExtent l="19050" t="0" r="0" b="0"/>
            <wp:docPr id="1" name="img-1" descr="Logo &quot;Alberi monumentali d'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Logo &quot;Alberi monumentali d'Ital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r w:rsidRPr="00BA6A6C"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  <w:t> </w:t>
      </w:r>
    </w:p>
    <w:p w:rsidR="00BA6A6C" w:rsidRPr="00BA6A6C" w:rsidRDefault="00BA6A6C" w:rsidP="00BA6A6C">
      <w:pPr>
        <w:spacing w:before="100" w:beforeAutospacing="1" w:after="100" w:afterAutospacing="1" w:line="240" w:lineRule="auto"/>
        <w:outlineLvl w:val="2"/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</w:pPr>
      <w:r w:rsidRPr="00BA6A6C"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  <w:t>Decreto di approvazione dell'elenco nazionale degli Alberi Monumentali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5" w:tooltip="D.M. N.5450 del 19/12/2017 - Approvazione dell'elenco nazionale degli Alberi Monumentali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209550" cy="171450"/>
              <wp:effectExtent l="19050" t="0" r="0" b="0"/>
              <wp:docPr id="2" name="img-2" descr="https://www.politicheagricole.it/flex/images/e/a/d/D.646680d167751588c3a9/arrow_left.png">
                <a:hlinkClick xmlns:a="http://schemas.openxmlformats.org/drawingml/2006/main" r:id="rId5" tooltip="&quot;D.M. N.5450 del 19/12/2017 - Approvazione dell'elenco nazionale degli Alberi Monumenta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-2" descr="https://www.politicheagricole.it/flex/images/e/a/d/D.646680d167751588c3a9/arrow_left.png">
                        <a:hlinkClick r:id="rId5" tooltip="&quot;D.M. N.5450 del 19/12/2017 - Approvazione dell'elenco nazionale degli Alberi Monumenta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D.M. N.5450 del 19/12/2017 - Approvazione dell'elenco nazionale degli Alberi Monumentali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r w:rsidRPr="00BA6A6C"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  <w:t> </w:t>
      </w:r>
    </w:p>
    <w:p w:rsidR="00BA6A6C" w:rsidRPr="00BA6A6C" w:rsidRDefault="00BA6A6C" w:rsidP="00BA6A6C">
      <w:pPr>
        <w:spacing w:before="100" w:beforeAutospacing="1" w:after="100" w:afterAutospacing="1" w:line="240" w:lineRule="auto"/>
        <w:outlineLvl w:val="2"/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</w:pPr>
      <w:r w:rsidRPr="00BA6A6C"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  <w:t>Sezione 1 - alberi il cui iter amministrativo di iscrizione è completo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7" w:tooltip="Abruzzo - aggiornato al 19/12/2017  (17.12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3" name="Immagine 3" descr=" (17.12 KB)">
                <a:hlinkClick xmlns:a="http://schemas.openxmlformats.org/drawingml/2006/main" r:id="rId7" tooltip="&quot;Abruzzo - aggiornato al 19/12/2017  (17.12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(17.12 KB)">
                        <a:hlinkClick r:id="rId7" tooltip="&quot;Abruzzo - aggiornato al 19/12/2017  (17.12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Abruzzo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(17.12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9" w:tooltip="Bolzano - aggiornato al 19/12/2017  (13.6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4" name="Immagine 4" descr=" (13.67 KB)">
                <a:hlinkClick xmlns:a="http://schemas.openxmlformats.org/drawingml/2006/main" r:id="rId9" tooltip="&quot;Bolzano - aggiornato al 19/12/2017  (13.6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 (13.67 KB)">
                        <a:hlinkClick r:id="rId9" tooltip="&quot;Bolzano - aggiornato al 19/12/2017  (13.6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Bolzano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(13.67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0" w:tooltip="Campania - aggiornato al 19/12/2017  (170.14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5" name="Immagine 5" descr=" (170.14 KB)">
                <a:hlinkClick xmlns:a="http://schemas.openxmlformats.org/drawingml/2006/main" r:id="rId10" tooltip="&quot;Campania - aggiornato al 19/12/2017  (170.1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(170.14 KB)">
                        <a:hlinkClick r:id="rId10" tooltip="&quot;Campania - aggiornato al 19/12/2017  (170.1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Campania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(170.14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1" w:tooltip="Friuli - aggiornato al 19/12/2017  (77.14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6" name="Immagine 6" descr=" (77.14 KB)">
                <a:hlinkClick xmlns:a="http://schemas.openxmlformats.org/drawingml/2006/main" r:id="rId11" tooltip="&quot;Friuli - aggiornato al 19/12/2017  (77.1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 (77.14 KB)">
                        <a:hlinkClick r:id="rId11" tooltip="&quot;Friuli - aggiornato al 19/12/2017  (77.1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Friuli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(77.14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2" w:tooltip="Liguria - aggiornato al 19/12/2017  (21.61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7" name="Immagine 7" descr=" (21.61 KB)">
                <a:hlinkClick xmlns:a="http://schemas.openxmlformats.org/drawingml/2006/main" r:id="rId12" tooltip="&quot;Liguria - aggiornato al 19/12/2017  (21.61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(21.61 KB)">
                        <a:hlinkClick r:id="rId12" tooltip="&quot;Liguria - aggiornato al 19/12/2017  (21.61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Liguria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(21.61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3" w:tooltip="Marche - aggiornato al 19/12/2017  (25.8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8" name="Immagine 8" descr=" (25.85 KB)">
                <a:hlinkClick xmlns:a="http://schemas.openxmlformats.org/drawingml/2006/main" r:id="rId13" tooltip="&quot;Marche - aggiornato al 19/12/2017  (25.8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 (25.85 KB)">
                        <a:hlinkClick r:id="rId13" tooltip="&quot;Marche - aggiornato al 19/12/2017  (25.8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Marche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(25.85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4" w:tooltip="Piemonte - aggiornato al 19/12/2017  (39.43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9" name="Immagine 9" descr=" (39.43 KB)">
                <a:hlinkClick xmlns:a="http://schemas.openxmlformats.org/drawingml/2006/main" r:id="rId14" tooltip="&quot;Piemonte - aggiornato al 19/12/2017  (39.43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(39.43 KB)">
                        <a:hlinkClick r:id="rId14" tooltip="&quot;Piemonte - aggiornato al 19/12/2017  (39.43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Piemonte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(39.43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5" w:tooltip="Sardegna - aggiornato al 19/12/2017  (89.52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0" name="Immagine 10" descr=" (89.52 KB)">
                <a:hlinkClick xmlns:a="http://schemas.openxmlformats.org/drawingml/2006/main" r:id="rId15" tooltip="&quot;Sardegna - aggiornato al 19/12/2017  (89.52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 (89.52 KB)">
                        <a:hlinkClick r:id="rId15" tooltip="&quot;Sardegna - aggiornato al 19/12/2017  (89.52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Sardegna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(89.52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6" w:tooltip="Toscana - aggiornato al 19/12/2017  (46.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1" name="Immagine 11" descr=" (46.8 KB)">
                <a:hlinkClick xmlns:a="http://schemas.openxmlformats.org/drawingml/2006/main" r:id="rId16" tooltip="&quot;Toscana - aggiornato al 19/12/2017  (46.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 (46.8 KB)">
                        <a:hlinkClick r:id="rId16" tooltip="&quot;Toscana - aggiornato al 19/12/2017  (46.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Toscana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(46.8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7" w:tooltip="Umbria - aggiornato al 19/12/2017  (14.21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2" name="Immagine 12" descr=" (14.21 KB)">
                <a:hlinkClick xmlns:a="http://schemas.openxmlformats.org/drawingml/2006/main" r:id="rId17" tooltip="&quot;Umbria - aggiornato al 19/12/2017  (14.21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 (14.21 KB)">
                        <a:hlinkClick r:id="rId17" tooltip="&quot;Umbria - aggiornato al 19/12/2017  (14.21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Umbria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(14.21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8" w:tooltip="Veneto - aggiornato al 19/12/2017  (22.2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3" name="Immagine 13" descr=" (22.25 KB)">
                <a:hlinkClick xmlns:a="http://schemas.openxmlformats.org/drawingml/2006/main" r:id="rId18" tooltip="&quot;Veneto - aggiornato al 19/12/2017  (22.2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 (22.25 KB)">
                        <a:hlinkClick r:id="rId18" tooltip="&quot;Veneto - aggiornato al 19/12/2017  (22.2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Veneto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(22.25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19" w:tooltip="Basilicata - aggiornato al 19/12/2017  (52.25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4" name="Immagine 14" descr=" (52.25 KB)">
                <a:hlinkClick xmlns:a="http://schemas.openxmlformats.org/drawingml/2006/main" r:id="rId19" tooltip="&quot;Basilicata - aggiornato al 19/12/2017  (52.25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 (52.25 KB)">
                        <a:hlinkClick r:id="rId19" tooltip="&quot;Basilicata - aggiornato al 19/12/2017  (52.25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Basilicata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(52.25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0" w:tooltip="Calabria - aggiornato al 19/12/2017  (58.4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5" name="Immagine 15" descr=" (58.46 KB)">
                <a:hlinkClick xmlns:a="http://schemas.openxmlformats.org/drawingml/2006/main" r:id="rId20" tooltip="&quot;Calabria - aggiornato al 19/12/2017  (58.4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 (58.46 KB)">
                        <a:hlinkClick r:id="rId20" tooltip="&quot;Calabria - aggiornato al 19/12/2017  (58.4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Calabria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(58.46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1" w:tooltip="Emilia Romagna - aggiornato al 19/12/2017  (63.0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6" name="Immagine 16" descr=" (63.08 KB)">
                <a:hlinkClick xmlns:a="http://schemas.openxmlformats.org/drawingml/2006/main" r:id="rId21" tooltip="&quot;Emilia Romagna - aggiornato al 19/12/2017  (63.0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 (63.08 KB)">
                        <a:hlinkClick r:id="rId21" tooltip="&quot;Emilia Romagna - aggiornato al 19/12/2017  (63.0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Emilia Romagna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(63.08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2" w:tooltip="Lazio - aggiornato al 19/12/2017  (48.7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7" name="Immagine 17" descr=" (48.76 KB)">
                <a:hlinkClick xmlns:a="http://schemas.openxmlformats.org/drawingml/2006/main" r:id="rId22" tooltip="&quot;Lazio - aggiornato al 19/12/2017  (48.7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 (48.76 KB)">
                        <a:hlinkClick r:id="rId22" tooltip="&quot;Lazio - aggiornato al 19/12/2017  (48.7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Lazio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(48.76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3" w:tooltip="Lombardia - aggiornato al 19/12/2017  (59.94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8" name="Immagine 18" descr=" (59.94 KB)">
                <a:hlinkClick xmlns:a="http://schemas.openxmlformats.org/drawingml/2006/main" r:id="rId23" tooltip="&quot;Lombardia - aggiornato al 19/12/2017  (59.9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 (59.94 KB)">
                        <a:hlinkClick r:id="rId23" tooltip="&quot;Lombardia - aggiornato al 19/12/2017  (59.9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Lombardia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(59.94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4" w:tooltip="Molise - aggiornato al 19/12/2017  (13.41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19" name="Immagine 19" descr=" (13.41 KB)">
                <a:hlinkClick xmlns:a="http://schemas.openxmlformats.org/drawingml/2006/main" r:id="rId24" tooltip="&quot;Molise - aggiornato al 19/12/2017  (13.41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 (13.41 KB)">
                        <a:hlinkClick r:id="rId24" tooltip="&quot;Molise - aggiornato al 19/12/2017  (13.41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Molise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(13.41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5" w:tooltip="Puglia - aggiornato al 19/12/2017  (18.0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0" name="Immagine 20" descr=" (18.07 KB)">
                <a:hlinkClick xmlns:a="http://schemas.openxmlformats.org/drawingml/2006/main" r:id="rId25" tooltip="&quot;Puglia - aggiornato al 19/12/2017  (18.0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 (18.07 KB)">
                        <a:hlinkClick r:id="rId25" tooltip="&quot;Puglia - aggiornato al 19/12/2017  (18.0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Puglia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(18.07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6" w:tooltip="Sicilia - aggiornato al 19/12/2017  (22.53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1" name="Immagine 21" descr=" (22.53 KB)">
                <a:hlinkClick xmlns:a="http://schemas.openxmlformats.org/drawingml/2006/main" r:id="rId26" tooltip="&quot;Sicilia - aggiornato al 19/12/2017  (22.53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 (22.53 KB)">
                        <a:hlinkClick r:id="rId26" tooltip="&quot;Sicilia - aggiornato al 19/12/2017  (22.53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Sicilia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(22.53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7" w:tooltip="Trento - aggiornato al 19/12/2017  (24.8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2" name="Immagine 22" descr=" (24.87 KB)">
                <a:hlinkClick xmlns:a="http://schemas.openxmlformats.org/drawingml/2006/main" r:id="rId27" tooltip="&quot;Trento - aggiornato al 19/12/2017  (24.8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 (24.87 KB)">
                        <a:hlinkClick r:id="rId27" tooltip="&quot;Trento - aggiornato al 19/12/2017  (24.8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Trento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(24.87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8" w:tooltip="Val D'Aosta - aggiornato al 19/12/2017  (19.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3" name="Immagine 23" descr=" (19.7 KB)">
                <a:hlinkClick xmlns:a="http://schemas.openxmlformats.org/drawingml/2006/main" r:id="rId28" tooltip="&quot;Val D'Aosta - aggiornato al 19/12/2017  (19.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 (19.7 KB)">
                        <a:hlinkClick r:id="rId28" tooltip="&quot;Val D'Aosta - aggiornato al 19/12/2017  (19.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Val</w:t>
        </w:r>
        <w:proofErr w:type="spellEnd"/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 xml:space="preserve"> D'Aosta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(19.7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r w:rsidRPr="00BA6A6C"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  <w:t> 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r w:rsidRPr="00BA6A6C"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  <w:t> </w:t>
      </w:r>
    </w:p>
    <w:p w:rsidR="00BA6A6C" w:rsidRPr="00BA6A6C" w:rsidRDefault="00BA6A6C" w:rsidP="00BA6A6C">
      <w:pPr>
        <w:spacing w:before="100" w:beforeAutospacing="1" w:after="100" w:afterAutospacing="1" w:line="240" w:lineRule="auto"/>
        <w:outlineLvl w:val="2"/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</w:pPr>
      <w:r w:rsidRPr="00BA6A6C"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  <w:lastRenderedPageBreak/>
        <w:t>Sezione 2 - alberi il cui iter amministrativo di iscrizione non è stato ancora perfezionato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29" w:tooltip="Abruzzo - aggiornato al 19/12/2017  (39.28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4" name="Immagine 24" descr=" (39.28 KB)">
                <a:hlinkClick xmlns:a="http://schemas.openxmlformats.org/drawingml/2006/main" r:id="rId29" tooltip="&quot;Abruzzo - aggiornato al 19/12/2017  (39.28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 (39.28 KB)">
                        <a:hlinkClick r:id="rId29" tooltip="&quot;Abruzzo - aggiornato al 19/12/2017  (39.28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Abruzzo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(39.28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30" w:tooltip="Liguria - aggiornato al 19/12/2017  (7.76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5" name="Immagine 25" descr=" (7.76 KB)">
                <a:hlinkClick xmlns:a="http://schemas.openxmlformats.org/drawingml/2006/main" r:id="rId30" tooltip="&quot;Liguria - aggiornato al 19/12/2017  (7.76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 (7.76 KB)">
                        <a:hlinkClick r:id="rId30" tooltip="&quot;Liguria - aggiornato al 19/12/2017  (7.76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Liguria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(7.76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31" w:tooltip="Molise - aggiornato al 19/12/2017  (15.2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6" name="Immagine 26" descr=" (15.27 KB)">
                <a:hlinkClick xmlns:a="http://schemas.openxmlformats.org/drawingml/2006/main" r:id="rId31" tooltip="&quot;Molise - aggiornato al 19/12/2017  (15.2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 (15.27 KB)">
                        <a:hlinkClick r:id="rId31" tooltip="&quot;Molise - aggiornato al 19/12/2017  (15.2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Molise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(15.27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32" w:tooltip="Piemonte - aggiornato al 19/12/2017  (9.4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7" name="Immagine 27" descr=" (9.4 KB)">
                <a:hlinkClick xmlns:a="http://schemas.openxmlformats.org/drawingml/2006/main" r:id="rId32" tooltip="&quot;Piemonte - aggiornato al 19/12/2017  (9.4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 (9.4 KB)">
                        <a:hlinkClick r:id="rId32" tooltip="&quot;Piemonte - aggiornato al 19/12/2017  (9.4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Piemonte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(9.4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33" w:tooltip="Umbria - aggiornato al 19/12/2017  (8.3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19050" t="0" r="9525" b="0"/>
              <wp:docPr id="28" name="Immagine 28" descr=" (8.37 KB)">
                <a:hlinkClick xmlns:a="http://schemas.openxmlformats.org/drawingml/2006/main" r:id="rId33" tooltip="&quot;Umbria - aggiornato al 19/12/2017  (8.3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 (8.37 KB)">
                        <a:hlinkClick r:id="rId33" tooltip="&quot;Umbria - aggiornato al 19/12/2017  (8.3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Umbria - aggiornato al 19/12/2017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(8.37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r w:rsidRPr="00BA6A6C"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  <w:t> 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r w:rsidRPr="00BA6A6C"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  <w:t> </w:t>
      </w:r>
    </w:p>
    <w:p w:rsidR="00BA6A6C" w:rsidRPr="00BA6A6C" w:rsidRDefault="00BA6A6C" w:rsidP="00BA6A6C">
      <w:pPr>
        <w:spacing w:before="100" w:beforeAutospacing="1" w:after="100" w:afterAutospacing="1" w:line="240" w:lineRule="auto"/>
        <w:outlineLvl w:val="2"/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</w:pPr>
      <w:r w:rsidRPr="00BA6A6C">
        <w:rPr>
          <w:rFonts w:ascii="Titillium Web" w:eastAsia="Times New Roman" w:hAnsi="Titillium Web" w:cs="Segoe UI"/>
          <w:b/>
          <w:bCs/>
          <w:color w:val="1C2024"/>
          <w:sz w:val="27"/>
          <w:szCs w:val="27"/>
          <w:lang w:eastAsia="it-IT"/>
        </w:rPr>
        <w:t>Per ulteriori informazioni sullo stato di avanzamento dell'attività di catalogazione si invita a consultare i seguenti documenti di aggiornamento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34" w:tooltip="Aggiornamento attività al 15 febbraio 2017  (27.27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0" t="0" r="9525" b="0"/>
              <wp:docPr id="29" name="Immagine 29" descr=" (27.27 KB)">
                <a:hlinkClick xmlns:a="http://schemas.openxmlformats.org/drawingml/2006/main" r:id="rId34" tooltip="&quot;Aggiornamento attività al 15 febbraio 2017  (27.27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 (27.27 KB)">
                        <a:hlinkClick r:id="rId34" tooltip="&quot;Aggiornamento attività al 15 febbraio 2017  (27.27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Aggiornamento attività al 15 febbraio 2017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(27.27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36" w:tooltip="Aggiornamento attività al 13 luglio 2016  (105.3 K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0" t="0" r="9525" b="0"/>
              <wp:docPr id="30" name="Immagine 30" descr=" (105.3 KB)">
                <a:hlinkClick xmlns:a="http://schemas.openxmlformats.org/drawingml/2006/main" r:id="rId36" tooltip="&quot;Aggiornamento attività al 13 luglio 2016  (105.3 K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 (105.3 KB)">
                        <a:hlinkClick r:id="rId36" tooltip="&quot;Aggiornamento attività al 13 luglio 2016  (105.3 K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Aggiornamento attività al 13 luglio 2016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(105.3 KB)</w:t>
        </w:r>
      </w:hyperlink>
      <w:r w:rsidRPr="00BA6A6C">
        <w:rPr>
          <w:rFonts w:ascii="Titillium Web" w:eastAsia="Times New Roman" w:hAnsi="Titillium Web" w:cs="Segoe UI"/>
          <w:vanish/>
          <w:color w:val="1C2024"/>
          <w:sz w:val="15"/>
          <w:lang w:eastAsia="it-IT"/>
        </w:rPr>
        <w:t>.</w:t>
      </w:r>
    </w:p>
    <w:p w:rsidR="00BA6A6C" w:rsidRPr="00BA6A6C" w:rsidRDefault="00BA6A6C" w:rsidP="00BA6A6C">
      <w:pPr>
        <w:spacing w:after="0" w:line="240" w:lineRule="auto"/>
        <w:rPr>
          <w:rFonts w:ascii="Titillium Web" w:eastAsia="Times New Roman" w:hAnsi="Titillium Web" w:cs="Segoe UI"/>
          <w:color w:val="1C2024"/>
          <w:sz w:val="15"/>
          <w:szCs w:val="15"/>
          <w:lang w:eastAsia="it-IT"/>
        </w:rPr>
      </w:pPr>
      <w:hyperlink r:id="rId37" w:tooltip="Presentazione PP Attività 2015 sul censimento degli Alberi monumentali d'Italia  (3.39 MB)" w:history="1">
        <w:r>
          <w:rPr>
            <w:rFonts w:ascii="Titillium Web" w:eastAsia="Times New Roman" w:hAnsi="Titillium Web" w:cs="Segoe UI"/>
            <w:noProof/>
            <w:color w:val="0066CC"/>
            <w:spacing w:val="2"/>
            <w:sz w:val="15"/>
            <w:szCs w:val="15"/>
            <w:lang w:eastAsia="it-IT"/>
          </w:rPr>
          <w:drawing>
            <wp:inline distT="0" distB="0" distL="0" distR="0">
              <wp:extent cx="180975" cy="180975"/>
              <wp:effectExtent l="0" t="0" r="9525" b="0"/>
              <wp:docPr id="31" name="Immagine 31" descr=" (3.39 MB)">
                <a:hlinkClick xmlns:a="http://schemas.openxmlformats.org/drawingml/2006/main" r:id="rId37" tooltip="&quot;Presentazione PP Attività 2015 sul censimento degli Alberi monumentali d'Italia  (3.39 MB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 (3.39 MB)">
                        <a:hlinkClick r:id="rId37" tooltip="&quot;Presentazione PP Attività 2015 sul censimento degli Alberi monumentali d'Italia  (3.39 MB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u w:val="single"/>
            <w:lang w:eastAsia="it-IT"/>
          </w:rPr>
          <w:t>Presentazione PP Attività 2015 sul censimento degli Alberi monumentali d'Italia</w:t>
        </w:r>
        <w:r w:rsidRPr="00BA6A6C">
          <w:rPr>
            <w:rFonts w:ascii="Titillium Web" w:eastAsia="Times New Roman" w:hAnsi="Titillium Web" w:cs="Segoe UI"/>
            <w:color w:val="0066CC"/>
            <w:spacing w:val="2"/>
            <w:sz w:val="15"/>
            <w:lang w:eastAsia="it-IT"/>
          </w:rPr>
          <w:t xml:space="preserve"> (3.39 MB)</w:t>
        </w:r>
      </w:hyperlink>
    </w:p>
    <w:p w:rsidR="0089734B" w:rsidRDefault="0089734B"/>
    <w:sectPr w:rsidR="0089734B" w:rsidSect="00897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6A6C"/>
    <w:rsid w:val="0089734B"/>
    <w:rsid w:val="00BA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34B"/>
  </w:style>
  <w:style w:type="paragraph" w:styleId="Titolo2">
    <w:name w:val="heading 2"/>
    <w:basedOn w:val="Normale"/>
    <w:link w:val="Titolo2Carattere"/>
    <w:uiPriority w:val="9"/>
    <w:qFormat/>
    <w:rsid w:val="00BA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A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6A6C"/>
    <w:rPr>
      <w:rFonts w:ascii="Times New Roman" w:eastAsia="Times New Roman" w:hAnsi="Times New Roman" w:cs="Times New Roman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6A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6A6C"/>
    <w:rPr>
      <w:color w:val="0000FF"/>
      <w:u w:val="singl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BA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obhidden1">
    <w:name w:val="blobhidden1"/>
    <w:basedOn w:val="Carpredefinitoparagrafo"/>
    <w:rsid w:val="00BA6A6C"/>
    <w:rPr>
      <w:vanish/>
      <w:webHidden w:val="0"/>
      <w:specVanish w:val="0"/>
    </w:rPr>
  </w:style>
  <w:style w:type="character" w:customStyle="1" w:styleId="blobdownloadsize">
    <w:name w:val="blobdownloadsize"/>
    <w:basedOn w:val="Carpredefinitoparagrafo"/>
    <w:rsid w:val="00BA6A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3033">
                      <w:marLeft w:val="10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2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2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2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9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4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8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4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1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6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politicheagricole.it/flex/cm/pages/ServeAttachment.php/L/IT/D/a%252Fc%252F8%252FD.92ed4f0d297448c90e2e/P/BLOB%3AID%3D11260/E/ods" TargetMode="External"/><Relationship Id="rId18" Type="http://schemas.openxmlformats.org/officeDocument/2006/relationships/hyperlink" Target="https://www.politicheagricole.it/flex/cm/pages/ServeAttachment.php/L/IT/D/5%252F6%252Fd%252FD.ab6a9d4c16f00956eca2/P/BLOB%3AID%3D11260/E/ods" TargetMode="External"/><Relationship Id="rId26" Type="http://schemas.openxmlformats.org/officeDocument/2006/relationships/hyperlink" Target="https://www.politicheagricole.it/flex/cm/pages/ServeAttachment.php/L/IT/D/8%252F2%252F7%252FD.c56d35617c024a59f0c9/P/BLOB%3AID%3D11260/E/ods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politicheagricole.it/flex/cm/pages/ServeAttachment.php/L/IT/D/e%252F5%252Fa%252FD.a41f2cf4fcda52babbac/P/BLOB%3AID%3D11260/E/ods" TargetMode="External"/><Relationship Id="rId34" Type="http://schemas.openxmlformats.org/officeDocument/2006/relationships/hyperlink" Target="https://www.politicheagricole.it/flex/cm/pages/ServeAttachment.php/L/IT/D/f%252Fa%252Ff%252FD.b33c4d87998b31848360/P/BLOB%3AID%3D11260/E/pdf" TargetMode="External"/><Relationship Id="rId7" Type="http://schemas.openxmlformats.org/officeDocument/2006/relationships/hyperlink" Target="https://www.politicheagricole.it/flex/cm/pages/ServeAttachment.php/L/IT/D/7%252Fe%252F7%252FD.4d3049114fd571b5522c/P/BLOB%3AID%3D11260/E/ods" TargetMode="External"/><Relationship Id="rId12" Type="http://schemas.openxmlformats.org/officeDocument/2006/relationships/hyperlink" Target="https://www.politicheagricole.it/flex/cm/pages/ServeAttachment.php/L/IT/D/1%252F1%252Fc%252FD.a0ddc5588b6083114c9b/P/BLOB%3AID%3D11260/E/ods" TargetMode="External"/><Relationship Id="rId17" Type="http://schemas.openxmlformats.org/officeDocument/2006/relationships/hyperlink" Target="https://www.politicheagricole.it/flex/cm/pages/ServeAttachment.php/L/IT/D/7%252Fe%252F3%252FD.8c17157b0fe1b8dbb360/P/BLOB%3AID%3D11260/E/ods" TargetMode="External"/><Relationship Id="rId25" Type="http://schemas.openxmlformats.org/officeDocument/2006/relationships/hyperlink" Target="https://www.politicheagricole.it/flex/cm/pages/ServeAttachment.php/L/IT/D/4%252Fc%252Fd%252FD.b336e7020ceb5b52b516/P/BLOB%3AID%3D11260/E/ods" TargetMode="External"/><Relationship Id="rId33" Type="http://schemas.openxmlformats.org/officeDocument/2006/relationships/hyperlink" Target="https://www.politicheagricole.it/flex/cm/pages/ServeAttachment.php/L/IT/D/6%252F7%252F4%252FD.328d373caf2dde196595/P/BLOB%3AID%3D11260/E/od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oliticheagricole.it/flex/cm/pages/ServeAttachment.php/L/IT/D/3%252F9%252F4%252FD.f87b0d34584dd599d3cf/P/BLOB%3AID%3D11260/E/ods" TargetMode="External"/><Relationship Id="rId20" Type="http://schemas.openxmlformats.org/officeDocument/2006/relationships/hyperlink" Target="https://www.politicheagricole.it/flex/cm/pages/ServeAttachment.php/L/IT/D/2%252F5%252F4%252FD.6b798a9b317835da7e4a/P/BLOB%3AID%3D11260/E/ods" TargetMode="External"/><Relationship Id="rId29" Type="http://schemas.openxmlformats.org/officeDocument/2006/relationships/hyperlink" Target="https://www.politicheagricole.it/flex/cm/pages/ServeAttachment.php/L/IT/D/7%252Fa%252Fc%252FD.938c748fc5059fe6a7f4/P/BLOB%3AID%3D11260/E/ods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politicheagricole.it/flex/cm/pages/ServeAttachment.php/L/IT/D/6%252F0%252Fa%252FD.3268e2b2090a2513219a/P/BLOB%3AID%3D11260/E/ods" TargetMode="External"/><Relationship Id="rId24" Type="http://schemas.openxmlformats.org/officeDocument/2006/relationships/hyperlink" Target="https://www.politicheagricole.it/flex/cm/pages/ServeAttachment.php/L/IT/D/9%252F5%252Fe%252FD.2da9c041b0be7383d66a/P/BLOB%3AID%3D11260/E/ods" TargetMode="External"/><Relationship Id="rId32" Type="http://schemas.openxmlformats.org/officeDocument/2006/relationships/hyperlink" Target="https://www.politicheagricole.it/flex/cm/pages/ServeAttachment.php/L/IT/D/c%252Fe%252Fa%252FD.5e71a69c325286307ae4/P/BLOB%3AID%3D11260/E/ods" TargetMode="External"/><Relationship Id="rId37" Type="http://schemas.openxmlformats.org/officeDocument/2006/relationships/hyperlink" Target="https://www.politicheagricole.it/flex/cm/pages/ServeAttachment.php/L/IT/D/6%252Ff%252Fb%252FD.18ee9abf8fa00964354b/P/BLOB%3AID%3D11260/E/pdf" TargetMode="External"/><Relationship Id="rId5" Type="http://schemas.openxmlformats.org/officeDocument/2006/relationships/hyperlink" Target="https://www.politicheagricole.it/flex/cm/pages/ServeBLOB.php/L/IT/IDPagina/12055" TargetMode="External"/><Relationship Id="rId15" Type="http://schemas.openxmlformats.org/officeDocument/2006/relationships/hyperlink" Target="https://www.politicheagricole.it/flex/cm/pages/ServeAttachment.php/L/IT/D/1%252F5%252F6%252FD.05a2182ef3627fc305af/P/BLOB%3AID%3D11260/E/ods" TargetMode="External"/><Relationship Id="rId23" Type="http://schemas.openxmlformats.org/officeDocument/2006/relationships/hyperlink" Target="https://www.politicheagricole.it/flex/cm/pages/ServeAttachment.php/L/IT/D/9%252Ff%252Fa%252FD.e9c18e96d07eed969151/P/BLOB%3AID%3D11260/E/ods" TargetMode="External"/><Relationship Id="rId28" Type="http://schemas.openxmlformats.org/officeDocument/2006/relationships/hyperlink" Target="https://www.politicheagricole.it/flex/cm/pages/ServeAttachment.php/L/IT/D/b%252Fa%252F9%252FD.143a04ad704cfba91547/P/BLOB%3AID%3D11260/E/ods" TargetMode="External"/><Relationship Id="rId36" Type="http://schemas.openxmlformats.org/officeDocument/2006/relationships/hyperlink" Target="https://www.politicheagricole.it/flex/cm/pages/ServeAttachment.php/L/IT/D/d%252F0%252F6%252FD.1ad21a39d04dc4a90234/P/BLOB%3AID%3D11260/E/pdf" TargetMode="External"/><Relationship Id="rId10" Type="http://schemas.openxmlformats.org/officeDocument/2006/relationships/hyperlink" Target="https://www.politicheagricole.it/flex/cm/pages/ServeAttachment.php/L/IT/D/1%252F9%252F4%252FD.70ef611d90ebcd509f57/P/BLOB%3AID%3D11260/E/ods" TargetMode="External"/><Relationship Id="rId19" Type="http://schemas.openxmlformats.org/officeDocument/2006/relationships/hyperlink" Target="https://www.politicheagricole.it/flex/cm/pages/ServeAttachment.php/L/IT/D/9%252F8%252Fe%252FD.b596abdcc0c9522e3f66/P/BLOB%3AID%3D11260/E/ods" TargetMode="External"/><Relationship Id="rId31" Type="http://schemas.openxmlformats.org/officeDocument/2006/relationships/hyperlink" Target="https://www.politicheagricole.it/flex/cm/pages/ServeAttachment.php/L/IT/D/d%252F2%252F4%252FD.c83db849294edcd917dd/P/BLOB%3AID%3D11260/E/od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oliticheagricole.it/flex/cm/pages/ServeAttachment.php/L/IT/D/9%252F9%252F2%252FD.42ddb130f3cc1ad65cd5/P/BLOB%3AID%3D11260/E/ods" TargetMode="External"/><Relationship Id="rId14" Type="http://schemas.openxmlformats.org/officeDocument/2006/relationships/hyperlink" Target="https://www.politicheagricole.it/flex/cm/pages/ServeAttachment.php/L/IT/D/c%252F4%252F1%252FD.99844ac86f0610ae4402/P/BLOB%3AID%3D11260/E/ods" TargetMode="External"/><Relationship Id="rId22" Type="http://schemas.openxmlformats.org/officeDocument/2006/relationships/hyperlink" Target="https://www.politicheagricole.it/flex/cm/pages/ServeAttachment.php/L/IT/D/b%252F7%252F8%252FD.edce46145ffec8c22f0e/P/BLOB%3AID%3D11260/E/ods" TargetMode="External"/><Relationship Id="rId27" Type="http://schemas.openxmlformats.org/officeDocument/2006/relationships/hyperlink" Target="https://www.politicheagricole.it/flex/cm/pages/ServeAttachment.php/L/IT/D/3%252F0%252F1%252FD.a567ee18934cc065e0cf/P/BLOB%3AID%3D11260/E/ods" TargetMode="External"/><Relationship Id="rId30" Type="http://schemas.openxmlformats.org/officeDocument/2006/relationships/hyperlink" Target="https://www.politicheagricole.it/flex/cm/pages/ServeAttachment.php/L/IT/D/4%252F6%252F4%252FD.abe4dfe08a00f88276b1/P/BLOB%3AID%3D11260/E/ods" TargetMode="External"/><Relationship Id="rId35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2018-02-13T10:13:00Z</dcterms:created>
  <dcterms:modified xsi:type="dcterms:W3CDTF">2018-02-13T10:16:00Z</dcterms:modified>
</cp:coreProperties>
</file>