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1B8FA" w14:textId="77777777" w:rsidR="00C12F61" w:rsidRDefault="006E7641">
      <w:pPr>
        <w:pStyle w:val="Titolo1"/>
      </w:pPr>
      <w:r>
        <w:t>Scheda sintetica</w:t>
      </w:r>
    </w:p>
    <w:p w14:paraId="445214F4" w14:textId="77777777" w:rsidR="00C12F61" w:rsidRDefault="006E7641">
      <w:pPr>
        <w:spacing w:before="250"/>
        <w:ind w:left="839" w:right="840"/>
        <w:jc w:val="center"/>
        <w:rPr>
          <w:b/>
          <w:sz w:val="28"/>
        </w:rPr>
      </w:pPr>
      <w:r>
        <w:rPr>
          <w:b/>
          <w:sz w:val="28"/>
        </w:rPr>
        <w:t>Elezione del Presidente e del Vicepresidente del Consiglio Comunale</w:t>
      </w:r>
    </w:p>
    <w:p w14:paraId="1BFAAF15" w14:textId="353136CE" w:rsidR="00C12F61" w:rsidRDefault="00AC11F7">
      <w:pPr>
        <w:pStyle w:val="Corpotesto"/>
        <w:spacing w:before="3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9AB2B2" wp14:editId="047FC83B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122035" cy="20447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447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C62C1" w14:textId="77777777" w:rsidR="00C12F61" w:rsidRDefault="006E7641">
                            <w:pPr>
                              <w:pStyle w:val="Corpotesto"/>
                              <w:spacing w:line="321" w:lineRule="exact"/>
                              <w:ind w:left="0" w:right="-15"/>
                            </w:pPr>
                            <w:r>
                              <w:rPr>
                                <w:color w:val="212121"/>
                              </w:rPr>
                              <w:t>I</w:t>
                            </w:r>
                            <w:r>
                              <w:rPr>
                                <w:color w:val="212121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consigli</w:t>
                            </w:r>
                            <w:r>
                              <w:rPr>
                                <w:color w:val="212121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comunali</w:t>
                            </w:r>
                            <w:r>
                              <w:rPr>
                                <w:color w:val="212121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dei</w:t>
                            </w:r>
                            <w:r>
                              <w:rPr>
                                <w:color w:val="212121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comuni</w:t>
                            </w:r>
                            <w:r>
                              <w:rPr>
                                <w:color w:val="212121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con</w:t>
                            </w:r>
                            <w:r>
                              <w:rPr>
                                <w:color w:val="212121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popolazione</w:t>
                            </w:r>
                            <w:r>
                              <w:rPr>
                                <w:color w:val="212121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superiore</w:t>
                            </w:r>
                            <w:r>
                              <w:rPr>
                                <w:color w:val="212121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15.000</w:t>
                            </w:r>
                            <w:r>
                              <w:rPr>
                                <w:color w:val="212121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abitanti</w:t>
                            </w:r>
                            <w:r>
                              <w:rPr>
                                <w:color w:val="212121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sono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AB2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65pt;margin-top:12.3pt;width:482.05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5K/gEAAN8DAAAOAAAAZHJzL2Uyb0RvYy54bWysU2Fv0zAQ/Y7Ef7D8nSZtx5iiptPoVIQ0&#10;GNLGD3AcJ7FwfObsNim/nrPTlGl8QyiSdbbvnu+9e9ncjr1hR4Vegy35cpFzpqyEWtu25N+f9+9u&#10;OPNB2FoYsKrkJ+X57fbtm83gCrWCDkytkBGI9cXgSt6F4Ios87JTvfALcMrSZQPYi0BbbLMaxUDo&#10;vclWeX6dDYC1Q5DKezq9ny75NuE3jZLhsWm8CsyUnHoLacW0VnHNthtRtChcp+W5DfEPXfRCW3r0&#10;AnUvgmAH1H9B9VoieGjCQkKfQdNoqRIHYrPMX7F56oRTiQuJ491FJv//YOXX4zdkui75mjMrehrR&#10;sxoD+wgjW0d1BucLSnpylBZGOqYpJ6bePYD84ZmFXSdsq+4QYeiUqKm7ZazMXpROOD6CVMMXqOkZ&#10;cQiQgMYG+ygdicEInaZ0ukwmtiLp8Hq5WuXr95xJulvlV1cf0ugyUczVDn34pKBnMSg50uQTujg+&#10;+BC7EcWcEh/zYHS918akDbbVziA7CnLJ/iZ+icCrNGNjsoVYNiHGk0QzMps4hrEaz7JVUJ+IMMLk&#10;OvpLKOgAf3E2kONK7n8eBCrOzGdLokV7zgHOQTUHwkoqLXngbAp3YbLxwaFuO0KexmLhjoRtdOIc&#10;JzB1ce6TXJSkODs+2vTlPmX9+S+3vwEAAP//AwBQSwMEFAAGAAgAAAAhAFoTsBjdAAAACgEAAA8A&#10;AABkcnMvZG93bnJldi54bWxMj0FPg0AQhe8m/ofNmHizS0sFgiyNMZp4M7YmXqfsCAg7i+wW8N+7&#10;PdXjy3x575tit5heTDS61rKC9SoCQVxZ3XKt4OPwcpeBcB5ZY2+ZFPySg115fVVgru3M7zTtfS1C&#10;CbscFTTeD7mUrmrIoFvZgTjcvuxo0Ic41lKPOIdy08tNFCXSYMthocGBnhqquv3JKMief+blMCHj&#10;lL5236OOP986Vur2Znl8AOFp8RcYzvpBHcrgdLQn1k70Ia/jOKAKNtsExBmI0nQL4qjgPslAloX8&#10;/0L5BwAA//8DAFBLAQItABQABgAIAAAAIQC2gziS/gAAAOEBAAATAAAAAAAAAAAAAAAAAAAAAABb&#10;Q29udGVudF9UeXBlc10ueG1sUEsBAi0AFAAGAAgAAAAhADj9If/WAAAAlAEAAAsAAAAAAAAAAAAA&#10;AAAALwEAAF9yZWxzLy5yZWxzUEsBAi0AFAAGAAgAAAAhAJUfLkr+AQAA3wMAAA4AAAAAAAAAAAAA&#10;AAAALgIAAGRycy9lMm9Eb2MueG1sUEsBAi0AFAAGAAgAAAAhAFoTsBjdAAAACgEAAA8AAAAAAAAA&#10;AAAAAAAAWAQAAGRycy9kb3ducmV2LnhtbFBLBQYAAAAABAAEAPMAAABiBQAAAAA=&#10;" fillcolor="#f8f8f8" stroked="f">
                <v:textbox inset="0,0,0,0">
                  <w:txbxContent>
                    <w:p w14:paraId="4BCC62C1" w14:textId="77777777" w:rsidR="00C12F61" w:rsidRDefault="006E7641">
                      <w:pPr>
                        <w:pStyle w:val="Corpotesto"/>
                        <w:spacing w:line="321" w:lineRule="exact"/>
                        <w:ind w:left="0" w:right="-15"/>
                      </w:pPr>
                      <w:r>
                        <w:rPr>
                          <w:color w:val="212121"/>
                        </w:rPr>
                        <w:t>I</w:t>
                      </w:r>
                      <w:r>
                        <w:rPr>
                          <w:color w:val="212121"/>
                          <w:spacing w:val="48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consigli</w:t>
                      </w:r>
                      <w:r>
                        <w:rPr>
                          <w:color w:val="212121"/>
                          <w:spacing w:val="5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comunali</w:t>
                      </w:r>
                      <w:r>
                        <w:rPr>
                          <w:color w:val="212121"/>
                          <w:spacing w:val="5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dei</w:t>
                      </w:r>
                      <w:r>
                        <w:rPr>
                          <w:color w:val="212121"/>
                          <w:spacing w:val="5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comuni</w:t>
                      </w:r>
                      <w:r>
                        <w:rPr>
                          <w:color w:val="212121"/>
                          <w:spacing w:val="56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con</w:t>
                      </w:r>
                      <w:r>
                        <w:rPr>
                          <w:color w:val="212121"/>
                          <w:spacing w:val="5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popolazione</w:t>
                      </w:r>
                      <w:r>
                        <w:rPr>
                          <w:color w:val="212121"/>
                          <w:spacing w:val="49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superiore</w:t>
                      </w:r>
                      <w:r>
                        <w:rPr>
                          <w:color w:val="212121"/>
                          <w:spacing w:val="49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</w:t>
                      </w:r>
                      <w:r>
                        <w:rPr>
                          <w:color w:val="212121"/>
                          <w:spacing w:val="46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15.000</w:t>
                      </w:r>
                      <w:r>
                        <w:rPr>
                          <w:color w:val="212121"/>
                          <w:spacing w:val="5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abitanti</w:t>
                      </w:r>
                      <w:r>
                        <w:rPr>
                          <w:color w:val="212121"/>
                          <w:spacing w:val="5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sono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B7551" w14:textId="77777777" w:rsidR="00C12F61" w:rsidRDefault="006E7641">
      <w:pPr>
        <w:pStyle w:val="Corpotesto"/>
        <w:spacing w:line="307" w:lineRule="exact"/>
        <w:jc w:val="both"/>
      </w:pPr>
      <w:r>
        <w:rPr>
          <w:color w:val="212121"/>
          <w:shd w:val="clear" w:color="auto" w:fill="F8F8F8"/>
        </w:rPr>
        <w:t>presieduti da un presidente eletto tra i consiglieri nella prima seduta del consiglio.</w:t>
      </w:r>
    </w:p>
    <w:p w14:paraId="6770A992" w14:textId="77777777" w:rsidR="00C12F61" w:rsidRDefault="006E7641">
      <w:pPr>
        <w:pStyle w:val="Corpotesto"/>
        <w:ind w:right="122"/>
        <w:jc w:val="both"/>
      </w:pPr>
      <w:r>
        <w:rPr>
          <w:color w:val="212121"/>
          <w:shd w:val="clear" w:color="auto" w:fill="F8F8F8"/>
        </w:rPr>
        <w:t>Al presidente del consiglio sono attribuiti, tra gli altri, i poteri di convocazione e</w:t>
      </w:r>
      <w:r>
        <w:rPr>
          <w:color w:val="212121"/>
        </w:rPr>
        <w:t xml:space="preserve"> </w:t>
      </w:r>
      <w:r>
        <w:rPr>
          <w:color w:val="212121"/>
          <w:shd w:val="clear" w:color="auto" w:fill="F8F8F8"/>
        </w:rPr>
        <w:t>direzione dei lavori e delle attività del consiglio.</w:t>
      </w:r>
    </w:p>
    <w:p w14:paraId="68263DB3" w14:textId="77777777" w:rsidR="00C12F61" w:rsidRDefault="006E7641">
      <w:pPr>
        <w:pStyle w:val="Corpotesto"/>
        <w:ind w:right="112"/>
        <w:jc w:val="both"/>
      </w:pPr>
      <w:r>
        <w:rPr>
          <w:color w:val="212121"/>
          <w:shd w:val="clear" w:color="auto" w:fill="F8F8F8"/>
        </w:rPr>
        <w:t>Quando lo statuto non dispone</w:t>
      </w:r>
      <w:r>
        <w:rPr>
          <w:color w:val="212121"/>
          <w:shd w:val="clear" w:color="auto" w:fill="F8F8F8"/>
        </w:rPr>
        <w:t xml:space="preserve"> diversamente, le funzioni vicarie di presidente del</w:t>
      </w:r>
      <w:r>
        <w:rPr>
          <w:color w:val="212121"/>
        </w:rPr>
        <w:t xml:space="preserve"> </w:t>
      </w:r>
      <w:r>
        <w:rPr>
          <w:color w:val="212121"/>
          <w:shd w:val="clear" w:color="auto" w:fill="F8F8F8"/>
        </w:rPr>
        <w:t>consiglio</w:t>
      </w:r>
      <w:r>
        <w:rPr>
          <w:color w:val="212121"/>
          <w:spacing w:val="-11"/>
          <w:shd w:val="clear" w:color="auto" w:fill="F8F8F8"/>
        </w:rPr>
        <w:t xml:space="preserve"> </w:t>
      </w:r>
      <w:r>
        <w:rPr>
          <w:color w:val="212121"/>
          <w:shd w:val="clear" w:color="auto" w:fill="F8F8F8"/>
        </w:rPr>
        <w:t>sono</w:t>
      </w:r>
      <w:r>
        <w:rPr>
          <w:color w:val="212121"/>
          <w:spacing w:val="-11"/>
          <w:shd w:val="clear" w:color="auto" w:fill="F8F8F8"/>
        </w:rPr>
        <w:t xml:space="preserve"> </w:t>
      </w:r>
      <w:r>
        <w:rPr>
          <w:color w:val="212121"/>
          <w:shd w:val="clear" w:color="auto" w:fill="F8F8F8"/>
        </w:rPr>
        <w:t>esercitate</w:t>
      </w:r>
      <w:r>
        <w:rPr>
          <w:color w:val="212121"/>
          <w:spacing w:val="-11"/>
          <w:shd w:val="clear" w:color="auto" w:fill="F8F8F8"/>
        </w:rPr>
        <w:t xml:space="preserve"> </w:t>
      </w:r>
      <w:r>
        <w:rPr>
          <w:color w:val="212121"/>
          <w:shd w:val="clear" w:color="auto" w:fill="F8F8F8"/>
        </w:rPr>
        <w:t>dal</w:t>
      </w:r>
      <w:r>
        <w:rPr>
          <w:color w:val="212121"/>
          <w:spacing w:val="-11"/>
          <w:shd w:val="clear" w:color="auto" w:fill="F8F8F8"/>
        </w:rPr>
        <w:t xml:space="preserve"> </w:t>
      </w:r>
      <w:r>
        <w:rPr>
          <w:color w:val="212121"/>
          <w:shd w:val="clear" w:color="auto" w:fill="F8F8F8"/>
        </w:rPr>
        <w:t>consigliere</w:t>
      </w:r>
      <w:r>
        <w:rPr>
          <w:color w:val="212121"/>
          <w:spacing w:val="-11"/>
          <w:shd w:val="clear" w:color="auto" w:fill="F8F8F8"/>
        </w:rPr>
        <w:t xml:space="preserve"> </w:t>
      </w:r>
      <w:r>
        <w:rPr>
          <w:color w:val="212121"/>
          <w:shd w:val="clear" w:color="auto" w:fill="F8F8F8"/>
        </w:rPr>
        <w:t>anziano</w:t>
      </w:r>
      <w:r>
        <w:rPr>
          <w:color w:val="212121"/>
          <w:spacing w:val="-14"/>
          <w:shd w:val="clear" w:color="auto" w:fill="F8F8F8"/>
        </w:rPr>
        <w:t xml:space="preserve"> </w:t>
      </w:r>
      <w:r>
        <w:rPr>
          <w:color w:val="212121"/>
          <w:shd w:val="clear" w:color="auto" w:fill="F8F8F8"/>
        </w:rPr>
        <w:t>individuato</w:t>
      </w:r>
      <w:r>
        <w:rPr>
          <w:color w:val="212121"/>
          <w:spacing w:val="-3"/>
          <w:shd w:val="clear" w:color="auto" w:fill="F8F8F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colui</w:t>
      </w:r>
      <w:r>
        <w:rPr>
          <w:spacing w:val="-11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ottenuto</w:t>
      </w:r>
      <w:r>
        <w:rPr>
          <w:spacing w:val="-11"/>
        </w:rPr>
        <w:t xml:space="preserve"> </w:t>
      </w:r>
      <w:r>
        <w:t>la maggior cifra individuale, con esclusione sia del sindaco che dei candidati alla carica di</w:t>
      </w:r>
      <w:r>
        <w:rPr>
          <w:spacing w:val="-3"/>
        </w:rPr>
        <w:t xml:space="preserve"> </w:t>
      </w:r>
      <w:r>
        <w:t>sindaco</w:t>
      </w:r>
      <w:r>
        <w:rPr>
          <w:color w:val="212121"/>
          <w:shd w:val="clear" w:color="auto" w:fill="F8F8F8"/>
        </w:rPr>
        <w:t>.</w:t>
      </w:r>
    </w:p>
    <w:p w14:paraId="1E19D8F1" w14:textId="37DE76A2" w:rsidR="00C12F61" w:rsidRDefault="00AC11F7">
      <w:pPr>
        <w:pStyle w:val="Corpotes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4C61142" wp14:editId="00E04C5F">
                <wp:extent cx="6122035" cy="408940"/>
                <wp:effectExtent l="0" t="0" r="3175" b="31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0894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FE25" w14:textId="77777777" w:rsidR="00C12F61" w:rsidRDefault="006E7641">
                            <w:pPr>
                              <w:pStyle w:val="Corpotesto"/>
                              <w:ind w:left="0" w:right="-15"/>
                            </w:pPr>
                            <w:r>
                              <w:rPr>
                                <w:color w:val="212121"/>
                              </w:rPr>
                              <w:t>Nei comuni con popolazione inferiore ai 15.000 abitanti</w:t>
                            </w:r>
                            <w:r>
                              <w:rPr>
                                <w:b/>
                                <w:color w:val="212121"/>
                              </w:rPr>
                              <w:t xml:space="preserve">, </w:t>
                            </w:r>
                            <w:r>
                              <w:rPr>
                                <w:color w:val="212121"/>
                              </w:rPr>
                              <w:t>il consiglio è presieduto dal sindaco</w:t>
                            </w:r>
                            <w:r>
                              <w:rPr>
                                <w:color w:val="21212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che</w:t>
                            </w:r>
                            <w:r>
                              <w:rPr>
                                <w:color w:val="21212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provvede</w:t>
                            </w:r>
                            <w:r>
                              <w:rPr>
                                <w:color w:val="212121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anche</w:t>
                            </w:r>
                            <w:r>
                              <w:rPr>
                                <w:color w:val="21212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alla</w:t>
                            </w:r>
                            <w:r>
                              <w:rPr>
                                <w:color w:val="21212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convocazione</w:t>
                            </w:r>
                            <w:r>
                              <w:rPr>
                                <w:color w:val="21212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del</w:t>
                            </w:r>
                            <w:r>
                              <w:rPr>
                                <w:color w:val="21212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consiglio</w:t>
                            </w:r>
                            <w:r>
                              <w:rPr>
                                <w:color w:val="21212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salv</w:t>
                            </w:r>
                            <w:r>
                              <w:rPr>
                                <w:color w:val="212121"/>
                              </w:rPr>
                              <w:t>o</w:t>
                            </w:r>
                            <w:r>
                              <w:rPr>
                                <w:color w:val="212121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differente</w:t>
                            </w:r>
                            <w:r>
                              <w:rPr>
                                <w:color w:val="212121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previsione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C61142" id="Text Box 2" o:spid="_x0000_s1027" type="#_x0000_t202" style="width:482.0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my/wEAAOYDAAAOAAAAZHJzL2Uyb0RvYy54bWysU9GO0zAQfEfiHyy/06TlOJWo6enoqQjp&#10;4JDu+ADHcRILx2vWbpPy9aydtFTwhlAka23vTmZm15u7sTfsqNBrsCVfLnLOlJVQa9uW/NvL/s2a&#10;Mx+ErYUBq0p+Up7fbV+/2gyuUCvowNQKGYFYXwyu5F0IrsgyLzvVC78ApyxdNoC9CLTFNqtRDITe&#10;m2yV57fZAFg7BKm8p9OH6ZJvE37TKBmemsarwEzJiVtIK6a1imu23YiiReE6LWca4h9Y9EJb+ukF&#10;6kEEwQ6o/4LqtUTw0ISFhD6DptFSJQ2kZpn/oea5E04lLWSOdxeb/P+DlV+OX5HpmnrHmRU9tehF&#10;jYF9gJGtojuD8wUlPTtKCyMdx8yo1LtHkN89s7DrhG3VPSIMnRI1sVvGyuyqdMLxEaQaPkNNvxGH&#10;AAlobLCPgGQGI3Tq0unSmUhF0uHtcrXK377jTNLdTb5+f5Nal4niXO3Qh48KehaDkiN1PqGL46MP&#10;kY0ozimJPRhd77UxaYNttTPIjoKmZL+OXxJAIq/TjI3JFmLZhBhPksyobNIYxmqc/Zzdq6A+kW6E&#10;afjosVDQAf7kbKDBK7n/cRCoODOfLHkXp/Qc4DmozoGwkkpLHjibwl2YpvngULcdIU/dsXBP/jY6&#10;SY+NmFjMdGmYkiPz4Mdpvd6nrN/Pc/sLAAD//wMAUEsDBBQABgAIAAAAIQDAams22gAAAAQBAAAP&#10;AAAAZHJzL2Rvd25yZXYueG1sTI/BTsMwEETvSPyDtZW4UacQhRLiVKgqEjdEi8R1Gy9JmngdbDcJ&#10;f4/hApeVRjOaeVtsZtOLkZxvLStYLRMQxJXVLdcK3g5P12sQPiBr7C2Tgi/ysCkvLwrMtZ34lcZ9&#10;qEUsYZ+jgiaEIZfSVw0Z9Es7EEfvwzqDIUpXS+1wiuWmlzdJkkmDLceFBgfaNlR1+7NRsN59TvNh&#10;RMbx7rk7OX37/tKxUleL+fEBRKA5/IXhBz+iQxmZjvbM2oteQXwk/N7o3WfpCsRRQZamIMtC/ocv&#10;vwEAAP//AwBQSwECLQAUAAYACAAAACEAtoM4kv4AAADhAQAAEwAAAAAAAAAAAAAAAAAAAAAAW0Nv&#10;bnRlbnRfVHlwZXNdLnhtbFBLAQItABQABgAIAAAAIQA4/SH/1gAAAJQBAAALAAAAAAAAAAAAAAAA&#10;AC8BAABfcmVscy8ucmVsc1BLAQItABQABgAIAAAAIQDsucmy/wEAAOYDAAAOAAAAAAAAAAAAAAAA&#10;AC4CAABkcnMvZTJvRG9jLnhtbFBLAQItABQABgAIAAAAIQDAams22gAAAAQBAAAPAAAAAAAAAAAA&#10;AAAAAFkEAABkcnMvZG93bnJldi54bWxQSwUGAAAAAAQABADzAAAAYAUAAAAA&#10;" fillcolor="#f8f8f8" stroked="f">
                <v:textbox inset="0,0,0,0">
                  <w:txbxContent>
                    <w:p w14:paraId="3046FE25" w14:textId="77777777" w:rsidR="00C12F61" w:rsidRDefault="006E7641">
                      <w:pPr>
                        <w:pStyle w:val="Corpotesto"/>
                        <w:ind w:left="0" w:right="-15"/>
                      </w:pPr>
                      <w:r>
                        <w:rPr>
                          <w:color w:val="212121"/>
                        </w:rPr>
                        <w:t>Nei comuni con popolazione inferiore ai 15.000 abitanti</w:t>
                      </w:r>
                      <w:r>
                        <w:rPr>
                          <w:b/>
                          <w:color w:val="212121"/>
                        </w:rPr>
                        <w:t xml:space="preserve">, </w:t>
                      </w:r>
                      <w:r>
                        <w:rPr>
                          <w:color w:val="212121"/>
                        </w:rPr>
                        <w:t>il consiglio è presieduto dal sindaco</w:t>
                      </w:r>
                      <w:r>
                        <w:rPr>
                          <w:color w:val="212121"/>
                          <w:spacing w:val="-2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che</w:t>
                      </w:r>
                      <w:r>
                        <w:rPr>
                          <w:color w:val="212121"/>
                          <w:spacing w:val="-2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provvede</w:t>
                      </w:r>
                      <w:r>
                        <w:rPr>
                          <w:color w:val="212121"/>
                          <w:spacing w:val="-23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anche</w:t>
                      </w:r>
                      <w:r>
                        <w:rPr>
                          <w:color w:val="212121"/>
                          <w:spacing w:val="-2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alla</w:t>
                      </w:r>
                      <w:r>
                        <w:rPr>
                          <w:color w:val="212121"/>
                          <w:spacing w:val="-2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convocazione</w:t>
                      </w:r>
                      <w:r>
                        <w:rPr>
                          <w:color w:val="212121"/>
                          <w:spacing w:val="-2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del</w:t>
                      </w:r>
                      <w:r>
                        <w:rPr>
                          <w:color w:val="212121"/>
                          <w:spacing w:val="-2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consiglio</w:t>
                      </w:r>
                      <w:r>
                        <w:rPr>
                          <w:color w:val="212121"/>
                          <w:spacing w:val="-2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salv</w:t>
                      </w:r>
                      <w:r>
                        <w:rPr>
                          <w:color w:val="212121"/>
                        </w:rPr>
                        <w:t>o</w:t>
                      </w:r>
                      <w:r>
                        <w:rPr>
                          <w:color w:val="212121"/>
                          <w:spacing w:val="-20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differente</w:t>
                      </w:r>
                      <w:r>
                        <w:rPr>
                          <w:color w:val="212121"/>
                          <w:spacing w:val="-21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previsione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A45204" w14:textId="77777777" w:rsidR="00C12F61" w:rsidRDefault="006E7641">
      <w:pPr>
        <w:pStyle w:val="Corpotesto"/>
        <w:spacing w:line="306" w:lineRule="exact"/>
      </w:pPr>
      <w:r>
        <w:rPr>
          <w:color w:val="212121"/>
          <w:shd w:val="clear" w:color="auto" w:fill="F8F8F8"/>
        </w:rPr>
        <w:t>dello Statuto.</w:t>
      </w:r>
    </w:p>
    <w:p w14:paraId="1AEB53B3" w14:textId="77777777" w:rsidR="00C12F61" w:rsidRDefault="006E7641">
      <w:pPr>
        <w:spacing w:line="242" w:lineRule="auto"/>
        <w:ind w:left="112"/>
        <w:rPr>
          <w:sz w:val="28"/>
        </w:rPr>
      </w:pPr>
      <w:r>
        <w:rPr>
          <w:b/>
          <w:color w:val="212121"/>
          <w:sz w:val="28"/>
          <w:shd w:val="clear" w:color="auto" w:fill="F8F8F8"/>
        </w:rPr>
        <w:t xml:space="preserve">Nei comuni con popolazione sino a 15.000 abitanti, </w:t>
      </w:r>
      <w:r>
        <w:rPr>
          <w:color w:val="212121"/>
          <w:sz w:val="28"/>
          <w:shd w:val="clear" w:color="auto" w:fill="F8F8F8"/>
        </w:rPr>
        <w:t>infatti, lo statuto può prevedere</w:t>
      </w:r>
      <w:r>
        <w:rPr>
          <w:color w:val="212121"/>
          <w:sz w:val="28"/>
        </w:rPr>
        <w:t xml:space="preserve"> </w:t>
      </w:r>
      <w:r>
        <w:rPr>
          <w:color w:val="212121"/>
          <w:sz w:val="28"/>
          <w:shd w:val="clear" w:color="auto" w:fill="F8F8F8"/>
        </w:rPr>
        <w:t>la figura del presidente del consiglio.</w:t>
      </w:r>
    </w:p>
    <w:p w14:paraId="50F6B140" w14:textId="77777777" w:rsidR="00C12F61" w:rsidRDefault="006E7641">
      <w:pPr>
        <w:pStyle w:val="Corpotesto"/>
        <w:ind w:right="33"/>
      </w:pPr>
      <w:r>
        <w:rPr>
          <w:color w:val="212121"/>
          <w:shd w:val="clear" w:color="auto" w:fill="F8F8F8"/>
        </w:rPr>
        <w:t>Lo Statuto e/o il Regolamento Comunale possono prevedere le figure di uno o due</w:t>
      </w:r>
      <w:r>
        <w:rPr>
          <w:color w:val="212121"/>
        </w:rPr>
        <w:t xml:space="preserve"> </w:t>
      </w:r>
      <w:r>
        <w:rPr>
          <w:color w:val="212121"/>
          <w:shd w:val="clear" w:color="auto" w:fill="F8F8F8"/>
        </w:rPr>
        <w:t>vicepresidenti del Consiglio Comunale (di norma uno espressione della maggioranza e</w:t>
      </w:r>
    </w:p>
    <w:p w14:paraId="22FAB912" w14:textId="77777777" w:rsidR="00C12F61" w:rsidRDefault="006E7641">
      <w:pPr>
        <w:pStyle w:val="Corpotesto"/>
        <w:spacing w:line="321" w:lineRule="exact"/>
      </w:pPr>
      <w:r>
        <w:rPr>
          <w:color w:val="212121"/>
          <w:spacing w:val="-71"/>
          <w:shd w:val="clear" w:color="auto" w:fill="F8F8F8"/>
        </w:rPr>
        <w:t xml:space="preserve"> </w:t>
      </w:r>
      <w:r>
        <w:rPr>
          <w:color w:val="212121"/>
          <w:shd w:val="clear" w:color="auto" w:fill="F8F8F8"/>
        </w:rPr>
        <w:t>l’altro della minoranza).</w:t>
      </w:r>
    </w:p>
    <w:sectPr w:rsidR="00C12F61">
      <w:headerReference w:type="default" r:id="rId6"/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36E86" w14:textId="77777777" w:rsidR="006E7641" w:rsidRDefault="006E7641" w:rsidP="00AC11F7">
      <w:r>
        <w:separator/>
      </w:r>
    </w:p>
  </w:endnote>
  <w:endnote w:type="continuationSeparator" w:id="0">
    <w:p w14:paraId="4972836F" w14:textId="77777777" w:rsidR="006E7641" w:rsidRDefault="006E7641" w:rsidP="00AC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E6185" w14:textId="77777777" w:rsidR="006E7641" w:rsidRDefault="006E7641" w:rsidP="00AC11F7">
      <w:r>
        <w:separator/>
      </w:r>
    </w:p>
  </w:footnote>
  <w:footnote w:type="continuationSeparator" w:id="0">
    <w:p w14:paraId="65C7112A" w14:textId="77777777" w:rsidR="006E7641" w:rsidRDefault="006E7641" w:rsidP="00AC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F441A" w14:textId="3F83163A" w:rsidR="00AC11F7" w:rsidRDefault="00AC11F7" w:rsidP="00AC11F7">
    <w:pPr>
      <w:pStyle w:val="Intestazione"/>
      <w:jc w:val="center"/>
    </w:pPr>
    <w:r w:rsidRPr="006C3FC8">
      <w:rPr>
        <w:noProof/>
      </w:rPr>
      <w:drawing>
        <wp:inline distT="0" distB="0" distL="0" distR="0" wp14:anchorId="3B44F52F" wp14:editId="5F7EE31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166AF4" w14:textId="77777777" w:rsidR="00AC11F7" w:rsidRDefault="00AC11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61"/>
    <w:rsid w:val="006E7641"/>
    <w:rsid w:val="00AC11F7"/>
    <w:rsid w:val="00C1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6C57"/>
  <w15:docId w15:val="{EBCC88EC-75E0-4A1B-B51E-10AFC06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839" w:right="83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C11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1F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11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1F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2020-09-14T09:12:00Z</dcterms:created>
  <dcterms:modified xsi:type="dcterms:W3CDTF">2020-09-14T09:12:00Z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