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57" w:rsidRDefault="00937057" w:rsidP="00937057">
      <w:pPr>
        <w:pStyle w:val="NormaleWeb"/>
        <w:spacing w:before="0" w:beforeAutospacing="0" w:after="0"/>
        <w:jc w:val="center"/>
        <w:rPr>
          <w:rStyle w:val="MacchinadascrivereHTML"/>
          <w:rFonts w:ascii="Times New Roman" w:hAnsi="Times New Roman" w:cs="Times New Roman"/>
          <w:sz w:val="24"/>
          <w:szCs w:val="24"/>
        </w:rPr>
      </w:pPr>
      <w:r>
        <w:rPr>
          <w:rStyle w:val="MacchinadascrivereHTML"/>
          <w:rFonts w:ascii="Times New Roman" w:hAnsi="Times New Roman" w:cs="Times New Roman"/>
          <w:sz w:val="24"/>
          <w:szCs w:val="24"/>
        </w:rPr>
        <w:t>LOGO DELL’ENTE</w:t>
      </w:r>
    </w:p>
    <w:p w:rsidR="00937057" w:rsidRDefault="00937057" w:rsidP="00937057">
      <w:pPr>
        <w:pStyle w:val="NormaleWeb"/>
        <w:spacing w:before="0" w:beforeAutospacing="0" w:after="0"/>
        <w:jc w:val="center"/>
        <w:rPr>
          <w:rStyle w:val="MacchinadascrivereHTML"/>
          <w:rFonts w:ascii="Times New Roman" w:hAnsi="Times New Roman" w:cs="Times New Roman"/>
          <w:sz w:val="24"/>
          <w:szCs w:val="24"/>
        </w:rPr>
      </w:pPr>
      <w:r>
        <w:rPr>
          <w:rStyle w:val="MacchinadascrivereHTML"/>
          <w:rFonts w:ascii="Times New Roman" w:hAnsi="Times New Roman" w:cs="Times New Roman"/>
          <w:sz w:val="24"/>
          <w:szCs w:val="24"/>
        </w:rPr>
        <w:t>COMUNE XXXXXXX</w:t>
      </w:r>
    </w:p>
    <w:p w:rsidR="00937057" w:rsidRDefault="00937057" w:rsidP="00937057">
      <w:pPr>
        <w:pStyle w:val="NormaleWeb"/>
        <w:spacing w:before="0" w:beforeAutospacing="0" w:after="0"/>
        <w:jc w:val="right"/>
        <w:rPr>
          <w:rStyle w:val="MacchinadascrivereHTML"/>
          <w:rFonts w:ascii="Times New Roman" w:hAnsi="Times New Roman" w:cs="Times New Roman"/>
          <w:sz w:val="24"/>
          <w:szCs w:val="24"/>
        </w:rPr>
      </w:pPr>
    </w:p>
    <w:p w:rsidR="00FB724A" w:rsidRPr="00937057" w:rsidRDefault="00FB724A" w:rsidP="00937057">
      <w:pPr>
        <w:pStyle w:val="NormaleWeb"/>
        <w:spacing w:before="0" w:beforeAutospacing="0" w:after="0"/>
        <w:jc w:val="right"/>
        <w:rPr>
          <w:sz w:val="22"/>
          <w:szCs w:val="22"/>
        </w:rPr>
      </w:pPr>
      <w:r w:rsidRPr="00937057">
        <w:rPr>
          <w:rStyle w:val="MacchinadascrivereHTML"/>
          <w:rFonts w:ascii="Times New Roman" w:hAnsi="Times New Roman" w:cs="Times New Roman"/>
          <w:sz w:val="22"/>
          <w:szCs w:val="22"/>
        </w:rPr>
        <w:t>al Responsabile dell’Area Finanziaria</w:t>
      </w:r>
    </w:p>
    <w:p w:rsidR="00FB724A" w:rsidRPr="00FB724A" w:rsidRDefault="00FB724A" w:rsidP="00FB724A">
      <w:pPr>
        <w:pStyle w:val="NormaleWeb"/>
        <w:spacing w:before="0" w:beforeAutospacing="0" w:after="0"/>
        <w:ind w:left="5330"/>
        <w:jc w:val="both"/>
      </w:pPr>
    </w:p>
    <w:p w:rsidR="00FB724A" w:rsidRPr="00FB724A" w:rsidRDefault="00FB724A" w:rsidP="00FB724A">
      <w:pPr>
        <w:pStyle w:val="NormaleWeb"/>
        <w:spacing w:before="0" w:beforeAutospacing="0" w:after="0"/>
        <w:jc w:val="center"/>
      </w:pPr>
      <w:r w:rsidRPr="00FB724A">
        <w:rPr>
          <w:b/>
          <w:bCs/>
        </w:rPr>
        <w:t xml:space="preserve">Oggetto: Relazione in merito all’utilizzo dell’avanzo di amministrazione prima dell’approvazione del consuntivo 2019, </w:t>
      </w:r>
      <w:hyperlink r:id="rId6" w:history="1">
        <w:r w:rsidRPr="00596C60">
          <w:rPr>
            <w:rStyle w:val="Collegamentoipertestuale"/>
            <w:b/>
            <w:bCs/>
          </w:rPr>
          <w:t xml:space="preserve">ex art. 187 c. 3 </w:t>
        </w:r>
        <w:proofErr w:type="spellStart"/>
        <w:r w:rsidRPr="00596C60">
          <w:rPr>
            <w:rStyle w:val="Collegamentoipertestuale"/>
            <w:b/>
            <w:bCs/>
          </w:rPr>
          <w:t>Tuel</w:t>
        </w:r>
        <w:proofErr w:type="spellEnd"/>
      </w:hyperlink>
      <w:r>
        <w:rPr>
          <w:b/>
          <w:bCs/>
        </w:rPr>
        <w:t xml:space="preserve"> per il pagamento della transazione approvata con Deliberazione di Giunta comunale n. XXXX72020</w:t>
      </w:r>
    </w:p>
    <w:p w:rsidR="00FB724A" w:rsidRPr="00FB724A" w:rsidRDefault="00FB724A" w:rsidP="00FB724A">
      <w:pPr>
        <w:pStyle w:val="NormaleWeb"/>
        <w:spacing w:before="0" w:beforeAutospacing="0" w:after="0"/>
        <w:jc w:val="both"/>
      </w:pPr>
    </w:p>
    <w:p w:rsidR="00FB724A" w:rsidRDefault="00FB724A" w:rsidP="00FB724A">
      <w:pPr>
        <w:pStyle w:val="NormaleWeb"/>
        <w:spacing w:before="0" w:beforeAutospacing="0" w:after="0"/>
        <w:jc w:val="both"/>
      </w:pPr>
      <w:r w:rsidRPr="00FB724A">
        <w:t xml:space="preserve">Premesso che con Deliberazione di Giunta comunale n. </w:t>
      </w:r>
      <w:r>
        <w:t>XXXX</w:t>
      </w:r>
      <w:r w:rsidRPr="00FB724A">
        <w:t xml:space="preserve">/2020, si decideva di concludere con </w:t>
      </w:r>
      <w:r>
        <w:t>XXXXXXXXXX</w:t>
      </w:r>
      <w:r w:rsidRPr="00FB724A">
        <w:t xml:space="preserve"> (P. Iva: </w:t>
      </w:r>
      <w:r>
        <w:t>XXXXX</w:t>
      </w:r>
      <w:r w:rsidRPr="00FB724A">
        <w:t xml:space="preserve">) una transazione in cui l’Ente si impegnava a liquidare la somma </w:t>
      </w:r>
      <w:r w:rsidRPr="00FB724A">
        <w:rPr>
          <w:i/>
          <w:iCs/>
        </w:rPr>
        <w:t xml:space="preserve">omnia </w:t>
      </w:r>
      <w:r w:rsidRPr="00FB724A">
        <w:t xml:space="preserve">di € </w:t>
      </w:r>
      <w:r>
        <w:t>XXXXX</w:t>
      </w:r>
      <w:r w:rsidRPr="00FB724A">
        <w:t xml:space="preserve"> a favore di </w:t>
      </w:r>
      <w:r>
        <w:t>XXXXXXXXXXX</w:t>
      </w:r>
      <w:r w:rsidRPr="00FB724A">
        <w:t xml:space="preserve"> (P. Iva: </w:t>
      </w:r>
      <w:r>
        <w:t>XXXXXX)</w:t>
      </w:r>
      <w:r w:rsidRPr="00FB724A">
        <w:t>, a fronte della rinunc</w:t>
      </w:r>
      <w:r>
        <w:t xml:space="preserve">ia da parte di quest’ultima alla lite </w:t>
      </w:r>
      <w:r w:rsidRPr="00FB724A">
        <w:t xml:space="preserve">di fronte al Tribunale di </w:t>
      </w:r>
      <w:r>
        <w:t>XXXXXX</w:t>
      </w:r>
      <w:r w:rsidRPr="00FB724A">
        <w:t xml:space="preserve"> RG. </w:t>
      </w:r>
      <w:r w:rsidR="00937057">
        <w:t>XXXX</w:t>
      </w:r>
      <w:r w:rsidRPr="00FB724A">
        <w:t>/</w:t>
      </w:r>
      <w:r w:rsidR="00937057">
        <w:t>2020</w:t>
      </w:r>
      <w:r w:rsidRPr="00FB724A">
        <w:t xml:space="preserve">. </w:t>
      </w:r>
    </w:p>
    <w:p w:rsidR="005E574A" w:rsidRDefault="005E574A" w:rsidP="00FB724A">
      <w:pPr>
        <w:pStyle w:val="NormaleWeb"/>
        <w:spacing w:before="0" w:beforeAutospacing="0" w:after="0"/>
        <w:jc w:val="both"/>
      </w:pPr>
    </w:p>
    <w:p w:rsidR="005E574A" w:rsidRPr="00FB724A" w:rsidRDefault="005E574A" w:rsidP="00FB724A">
      <w:pPr>
        <w:pStyle w:val="NormaleWeb"/>
        <w:spacing w:before="0" w:beforeAutospacing="0" w:after="0"/>
        <w:jc w:val="both"/>
      </w:pPr>
      <w:r>
        <w:t>Dato atto che con l’emergenza epidemiologica in atto non è ancora stato possibile approvare il conto consu</w:t>
      </w:r>
      <w:r w:rsidR="00596C60">
        <w:t>n</w:t>
      </w:r>
      <w:r>
        <w:t xml:space="preserve">tivo, la cui approvazione il </w:t>
      </w:r>
      <w:hyperlink r:id="rId7" w:history="1">
        <w:proofErr w:type="spellStart"/>
        <w:r w:rsidRPr="00596C60">
          <w:rPr>
            <w:rStyle w:val="Collegamentoipertestuale"/>
          </w:rPr>
          <w:t>DL</w:t>
        </w:r>
        <w:proofErr w:type="spellEnd"/>
        <w:r w:rsidRPr="00596C60">
          <w:rPr>
            <w:rStyle w:val="Collegamentoipertestuale"/>
          </w:rPr>
          <w:t xml:space="preserve"> 18/2020</w:t>
        </w:r>
      </w:hyperlink>
      <w:r>
        <w:t xml:space="preserve">, convertito con modifica dalla </w:t>
      </w:r>
      <w:hyperlink r:id="rId8" w:history="1">
        <w:r w:rsidRPr="00596C60">
          <w:rPr>
            <w:rStyle w:val="Collegamentoipertestuale"/>
          </w:rPr>
          <w:t>Legge 27/2020</w:t>
        </w:r>
      </w:hyperlink>
      <w:r>
        <w:t>, ha posticipato al 30/6/2020.</w:t>
      </w:r>
    </w:p>
    <w:p w:rsidR="00FB724A" w:rsidRPr="00FB724A" w:rsidRDefault="00FB724A" w:rsidP="00FB724A">
      <w:pPr>
        <w:pStyle w:val="NormaleWeb"/>
        <w:spacing w:before="0" w:beforeAutospacing="0" w:after="0"/>
        <w:jc w:val="both"/>
      </w:pPr>
    </w:p>
    <w:p w:rsidR="00FB724A" w:rsidRPr="00FB724A" w:rsidRDefault="00FB724A" w:rsidP="00FB724A">
      <w:pPr>
        <w:pStyle w:val="NormaleWeb"/>
        <w:spacing w:before="0" w:beforeAutospacing="0" w:after="0"/>
        <w:jc w:val="both"/>
      </w:pPr>
      <w:r w:rsidRPr="00FB724A">
        <w:t xml:space="preserve">Visto che, ai sensi </w:t>
      </w:r>
      <w:hyperlink r:id="rId9" w:history="1">
        <w:r w:rsidRPr="00596C60">
          <w:rPr>
            <w:rStyle w:val="Collegamentoipertestuale"/>
          </w:rPr>
          <w:t xml:space="preserve">dell’art. 187 c. 3 </w:t>
        </w:r>
        <w:proofErr w:type="spellStart"/>
        <w:r w:rsidRPr="00596C60">
          <w:rPr>
            <w:rStyle w:val="Collegamentoipertestuale"/>
          </w:rPr>
          <w:t>Tuel</w:t>
        </w:r>
        <w:proofErr w:type="spellEnd"/>
      </w:hyperlink>
      <w:r w:rsidRPr="00FB724A">
        <w:t xml:space="preserve">, è facoltà dell’Ente utilizzare le quote del risultato presunto derivanti dall'esercizio 2019, accantonate con l’approvato consuntivo 2018, per le finalità cui sono destinate prima dell'approvazione del consuntivo 2019, attraverso l'iscrizione di tali risorse, come posta a sé stante dell'entrata, anche con provvedimento di variazione al bilancio. </w:t>
      </w:r>
    </w:p>
    <w:p w:rsidR="00FB724A" w:rsidRPr="00FB724A" w:rsidRDefault="00FB724A" w:rsidP="00FB724A">
      <w:pPr>
        <w:pStyle w:val="NormaleWeb"/>
        <w:spacing w:before="0" w:beforeAutospacing="0" w:after="0"/>
        <w:jc w:val="both"/>
      </w:pPr>
    </w:p>
    <w:p w:rsidR="00FB724A" w:rsidRPr="00FB724A" w:rsidRDefault="00FB724A" w:rsidP="00FB724A">
      <w:pPr>
        <w:pStyle w:val="NormaleWeb"/>
        <w:spacing w:before="0" w:beforeAutospacing="0" w:after="0"/>
        <w:jc w:val="both"/>
      </w:pPr>
      <w:r w:rsidRPr="00FB724A">
        <w:t xml:space="preserve">Dato atto che con Deliberazione di Consiglio comunale n. </w:t>
      </w:r>
      <w:r w:rsidR="00937057">
        <w:t>XXXXX</w:t>
      </w:r>
      <w:r w:rsidRPr="00FB724A">
        <w:t xml:space="preserve">/2020 si approvava la variazione di bilancio </w:t>
      </w:r>
      <w:r w:rsidRPr="00FB724A">
        <w:rPr>
          <w:i/>
          <w:iCs/>
        </w:rPr>
        <w:t>de qua</w:t>
      </w:r>
      <w:r w:rsidRPr="00FB724A">
        <w:t xml:space="preserve">, applicando quote dell’avanzo di amministrazione presunto per € </w:t>
      </w:r>
      <w:r w:rsidR="00937057">
        <w:t xml:space="preserve">XXXXXXXX </w:t>
      </w:r>
      <w:r w:rsidRPr="00FB724A">
        <w:t xml:space="preserve">al fine di eseguire quanto pattuito in transazione. </w:t>
      </w:r>
    </w:p>
    <w:p w:rsidR="00FB724A" w:rsidRPr="00FB724A" w:rsidRDefault="00FB724A" w:rsidP="00FB724A">
      <w:pPr>
        <w:pStyle w:val="NormaleWeb"/>
        <w:spacing w:before="0" w:beforeAutospacing="0" w:after="0"/>
        <w:jc w:val="both"/>
      </w:pPr>
    </w:p>
    <w:p w:rsidR="00FB724A" w:rsidRPr="00FB724A" w:rsidRDefault="00FB724A" w:rsidP="00FB724A">
      <w:pPr>
        <w:pStyle w:val="NormaleWeb"/>
        <w:spacing w:before="0" w:beforeAutospacing="0" w:after="0"/>
        <w:jc w:val="both"/>
      </w:pPr>
      <w:r w:rsidRPr="00FB724A">
        <w:t xml:space="preserve">Considerato che il mancato pagamento della transazione in oggetto, nel termine del </w:t>
      </w:r>
      <w:r w:rsidR="00937057">
        <w:t>XXXXX/2020</w:t>
      </w:r>
      <w:r w:rsidRPr="00FB724A">
        <w:t xml:space="preserve">, determinerebbe un danno certo all’Ente, causato da una parte dall’inadempimento di quanto pattuito, mentre dall’altra darebbe la stura alla prosecuzione </w:t>
      </w:r>
      <w:r w:rsidR="00937057">
        <w:t xml:space="preserve">del procedimento giudiziario </w:t>
      </w:r>
      <w:r w:rsidR="00937057">
        <w:rPr>
          <w:i/>
          <w:iCs/>
        </w:rPr>
        <w:t>de quo</w:t>
      </w:r>
      <w:r w:rsidRPr="00FB724A">
        <w:t xml:space="preserve">, dove l’Ente, in forza dell’accordo sottoscritto, non si costituiva e dove altresì l’alea della causa - già alta - allo stato sarebbe </w:t>
      </w:r>
      <w:r w:rsidR="00937057">
        <w:t>sicuramente</w:t>
      </w:r>
      <w:r w:rsidRPr="00FB724A">
        <w:t xml:space="preserve"> avversa</w:t>
      </w:r>
      <w:r w:rsidR="00937057">
        <w:t xml:space="preserve">. </w:t>
      </w:r>
      <w:r w:rsidRPr="00FB724A">
        <w:t xml:space="preserve"> </w:t>
      </w:r>
    </w:p>
    <w:p w:rsidR="00FB724A" w:rsidRPr="00FB724A" w:rsidRDefault="00FB724A" w:rsidP="00FB724A">
      <w:pPr>
        <w:pStyle w:val="NormaleWeb"/>
        <w:spacing w:before="0" w:beforeAutospacing="0" w:after="0"/>
        <w:jc w:val="both"/>
      </w:pPr>
    </w:p>
    <w:p w:rsidR="00FB724A" w:rsidRPr="00FB724A" w:rsidRDefault="00FB724A" w:rsidP="00FB724A">
      <w:pPr>
        <w:pStyle w:val="NormaleWeb"/>
        <w:spacing w:before="0" w:beforeAutospacing="0" w:after="0"/>
        <w:jc w:val="both"/>
      </w:pPr>
      <w:r w:rsidRPr="00FB724A">
        <w:t xml:space="preserve">Visto quindi che appare possibile l’utilizzo dell’avanzo presunto di amministrazione 2019 per la copertura di quanto concordato nella transazione approvata con Deliberazione di Giunta comunale n. </w:t>
      </w:r>
      <w:r w:rsidR="00937057">
        <w:t>XXXXX</w:t>
      </w:r>
      <w:r w:rsidRPr="00FB724A">
        <w:t xml:space="preserve">/2020, se ne chiede l’utilizzo. </w:t>
      </w:r>
    </w:p>
    <w:p w:rsidR="00FB724A" w:rsidRPr="00FB724A" w:rsidRDefault="00FB724A" w:rsidP="00FB724A">
      <w:pPr>
        <w:pStyle w:val="NormaleWeb"/>
        <w:spacing w:before="0" w:beforeAutospacing="0" w:after="0"/>
        <w:jc w:val="both"/>
      </w:pPr>
    </w:p>
    <w:p w:rsidR="00FB724A" w:rsidRDefault="00FB724A" w:rsidP="00FB724A">
      <w:pPr>
        <w:pStyle w:val="NormaleWeb"/>
        <w:spacing w:before="0" w:beforeAutospacing="0" w:after="119"/>
        <w:ind w:firstLine="567"/>
        <w:jc w:val="both"/>
      </w:pPr>
      <w:r w:rsidRPr="00FB724A">
        <w:t>Cordialmente</w:t>
      </w:r>
    </w:p>
    <w:p w:rsidR="00FB724A" w:rsidRPr="00FB724A" w:rsidRDefault="00FB724A" w:rsidP="00FB724A">
      <w:pPr>
        <w:pStyle w:val="NormaleWeb"/>
        <w:spacing w:before="0" w:beforeAutospacing="0" w:after="119"/>
        <w:ind w:firstLine="567"/>
        <w:jc w:val="both"/>
      </w:pPr>
    </w:p>
    <w:p w:rsidR="00FB724A" w:rsidRPr="00937057" w:rsidRDefault="00FB724A" w:rsidP="00FB724A">
      <w:pPr>
        <w:pStyle w:val="NormaleWeb"/>
        <w:spacing w:before="0" w:beforeAutospacing="0" w:after="0" w:line="240" w:lineRule="auto"/>
        <w:jc w:val="right"/>
      </w:pPr>
      <w:r w:rsidRPr="00937057">
        <w:rPr>
          <w:b/>
          <w:bCs/>
          <w:sz w:val="18"/>
          <w:szCs w:val="18"/>
        </w:rPr>
        <w:t>Il Responsabile dell</w:t>
      </w:r>
      <w:r w:rsidR="00937057">
        <w:rPr>
          <w:b/>
          <w:bCs/>
          <w:sz w:val="18"/>
          <w:szCs w:val="18"/>
        </w:rPr>
        <w:t xml:space="preserve">’entrata </w:t>
      </w:r>
    </w:p>
    <w:p w:rsidR="00FB1665" w:rsidRPr="00937057" w:rsidRDefault="00193AFE">
      <w:pPr>
        <w:rPr>
          <w:rFonts w:ascii="Times New Roman" w:hAnsi="Times New Roman" w:cs="Times New Roman"/>
        </w:rPr>
      </w:pPr>
    </w:p>
    <w:sectPr w:rsidR="00FB1665" w:rsidRPr="00937057" w:rsidSect="00552B98">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FE" w:rsidRDefault="00193AFE" w:rsidP="00596C60">
      <w:pPr>
        <w:spacing w:after="0" w:line="240" w:lineRule="auto"/>
      </w:pPr>
      <w:r>
        <w:separator/>
      </w:r>
    </w:p>
  </w:endnote>
  <w:endnote w:type="continuationSeparator" w:id="0">
    <w:p w:rsidR="00193AFE" w:rsidRDefault="00193AFE" w:rsidP="00596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FE" w:rsidRDefault="00193AFE" w:rsidP="00596C60">
      <w:pPr>
        <w:spacing w:after="0" w:line="240" w:lineRule="auto"/>
      </w:pPr>
      <w:r>
        <w:separator/>
      </w:r>
    </w:p>
  </w:footnote>
  <w:footnote w:type="continuationSeparator" w:id="0">
    <w:p w:rsidR="00193AFE" w:rsidRDefault="00193AFE" w:rsidP="00596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60" w:rsidRDefault="00596C60" w:rsidP="00596C60">
    <w:pPr>
      <w:pStyle w:val="Intestazione"/>
      <w:jc w:val="center"/>
    </w:pPr>
    <w:r w:rsidRPr="00596C60">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596C60" w:rsidRDefault="00596C6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B724A"/>
    <w:rsid w:val="00016AF9"/>
    <w:rsid w:val="000A701B"/>
    <w:rsid w:val="00145594"/>
    <w:rsid w:val="001568BF"/>
    <w:rsid w:val="00193AFE"/>
    <w:rsid w:val="00552B98"/>
    <w:rsid w:val="00596C60"/>
    <w:rsid w:val="005E574A"/>
    <w:rsid w:val="00937057"/>
    <w:rsid w:val="00FB72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MacchinadascrivereHTML">
    <w:name w:val="HTML Typewriter"/>
    <w:basedOn w:val="Carpredefinitoparagrafo"/>
    <w:uiPriority w:val="99"/>
    <w:semiHidden/>
    <w:unhideWhenUsed/>
    <w:rsid w:val="00FB724A"/>
    <w:rPr>
      <w:rFonts w:ascii="Courier New" w:eastAsia="Times New Roman" w:hAnsi="Courier New" w:cs="Courier New"/>
      <w:sz w:val="20"/>
      <w:szCs w:val="20"/>
    </w:rPr>
  </w:style>
  <w:style w:type="paragraph" w:styleId="NormaleWeb">
    <w:name w:val="Normal (Web)"/>
    <w:basedOn w:val="Normale"/>
    <w:uiPriority w:val="99"/>
    <w:semiHidden/>
    <w:unhideWhenUsed/>
    <w:rsid w:val="00FB724A"/>
    <w:pPr>
      <w:spacing w:before="100" w:beforeAutospacing="1" w:after="142"/>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96C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6C60"/>
  </w:style>
  <w:style w:type="paragraph" w:styleId="Pidipagina">
    <w:name w:val="footer"/>
    <w:basedOn w:val="Normale"/>
    <w:link w:val="PidipaginaCarattere"/>
    <w:uiPriority w:val="99"/>
    <w:semiHidden/>
    <w:unhideWhenUsed/>
    <w:rsid w:val="00596C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96C60"/>
  </w:style>
  <w:style w:type="paragraph" w:styleId="Testofumetto">
    <w:name w:val="Balloon Text"/>
    <w:basedOn w:val="Normale"/>
    <w:link w:val="TestofumettoCarattere"/>
    <w:uiPriority w:val="99"/>
    <w:semiHidden/>
    <w:unhideWhenUsed/>
    <w:rsid w:val="00596C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6C60"/>
    <w:rPr>
      <w:rFonts w:ascii="Tahoma" w:hAnsi="Tahoma" w:cs="Tahoma"/>
      <w:sz w:val="16"/>
      <w:szCs w:val="16"/>
    </w:rPr>
  </w:style>
  <w:style w:type="character" w:styleId="Collegamentoipertestuale">
    <w:name w:val="Hyperlink"/>
    <w:basedOn w:val="Carpredefinitoparagrafo"/>
    <w:uiPriority w:val="99"/>
    <w:unhideWhenUsed/>
    <w:rsid w:val="00596C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46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20-04-24;27!vig=" TargetMode="External"/><Relationship Id="rId3" Type="http://schemas.openxmlformats.org/officeDocument/2006/relationships/webSettings" Target="webSettings.xml"/><Relationship Id="rId7" Type="http://schemas.openxmlformats.org/officeDocument/2006/relationships/hyperlink" Target="http://www.normattiva.it/uri-res/N2Ls?urn:nir:stato:decreto:2020-03-17;18!vi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decreto:2000-08-18;267~art187!vi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ormattiva.it/uri-res/N2Ls?urn:nir:stato:decreto:2000-08-18;267~art18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Russo</dc:creator>
  <cp:lastModifiedBy>Utente Windows</cp:lastModifiedBy>
  <cp:revision>2</cp:revision>
  <dcterms:created xsi:type="dcterms:W3CDTF">2020-05-12T08:09:00Z</dcterms:created>
  <dcterms:modified xsi:type="dcterms:W3CDTF">2020-05-12T08:09:00Z</dcterms:modified>
</cp:coreProperties>
</file>