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77" w:rsidRDefault="00D83A36">
      <w:r>
        <w:t xml:space="preserve">OGGETTO: </w:t>
      </w:r>
      <w:r w:rsidRPr="00D83A36">
        <w:t xml:space="preserve">Comunicazione del Sindaco in ordine alla composizione della Giunta. </w:t>
      </w:r>
      <w:hyperlink r:id="rId6" w:history="1">
        <w:r w:rsidRPr="006A3F27">
          <w:rPr>
            <w:rStyle w:val="Collegamentoipertestuale"/>
          </w:rPr>
          <w:t xml:space="preserve">Comma 2°, art.46 </w:t>
        </w:r>
        <w:proofErr w:type="spellStart"/>
        <w:r w:rsidRPr="006A3F27">
          <w:rPr>
            <w:rStyle w:val="Collegamentoipertestuale"/>
          </w:rPr>
          <w:t>D.lgs</w:t>
        </w:r>
        <w:proofErr w:type="spellEnd"/>
        <w:r w:rsidRPr="006A3F27">
          <w:rPr>
            <w:rStyle w:val="Collegamentoipertestuale"/>
          </w:rPr>
          <w:t xml:space="preserve"> 18/08/2000, n. 267</w:t>
        </w:r>
      </w:hyperlink>
      <w:r w:rsidRPr="00D83A36">
        <w:t>.</w:t>
      </w:r>
    </w:p>
    <w:p w:rsidR="00D83A36" w:rsidRDefault="00D83A36"/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Il Presidente del Consiglio  illustra la seguente proposta predisposta dal  Segretario Generale: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“il </w:t>
      </w:r>
      <w:hyperlink r:id="rId7" w:history="1"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2° comma dell’art. 46 del D. </w:t>
        </w:r>
        <w:proofErr w:type="spellStart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18/8/2000, n. 267</w:t>
        </w:r>
      </w:hyperlink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dispone che il Sindaco, nella prima seduta successiva alla elezione, dia comunicazione al Consiglio Comunale della composizione della Giunta.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Evidenziato che il Sindaco, con proprio provvedimento decreto n.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 ha proceduto alla nomina d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Assessori  Comunali.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 propone: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il Sindaco adempia all’obbligo di cui al </w:t>
      </w:r>
      <w:hyperlink r:id="rId8" w:history="1"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comma 2 dell’art. 46 del D. </w:t>
        </w:r>
        <w:proofErr w:type="spellStart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267/2000</w:t>
        </w:r>
      </w:hyperlink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comunicare al Consiglio Comunale la composizione della Giunta”.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  Il  Segretario Generale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Ciò premesso il Presidente cede la parola al Sindaco il quale com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unica che con proprio atto n. 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nominato componenti della Giunta Comunale i sotto elencati Assessori :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 a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Vice Sindaco - con delega: 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-------------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</w:t>
      </w:r>
    </w:p>
    <w:p w:rsidR="00D83A36" w:rsidRPr="00D83A36" w:rsidRDefault="00D83A36" w:rsidP="00D83A36">
      <w:pPr>
        <w:ind w:left="96" w:right="9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A1179" w:rsidRDefault="00D83A36" w:rsidP="00D83A36">
      <w:pPr>
        <w:ind w:left="96" w:right="9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- 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 a 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con delega: 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D83A36" w:rsidRPr="00D83A36" w:rsidRDefault="00D83A36" w:rsidP="00D83A36">
      <w:pPr>
        <w:ind w:left="96" w:right="9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- 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nata a -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 il -----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delega:  </w:t>
      </w:r>
      <w:r w:rsidR="006A11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---------------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D83A36" w:rsidRPr="00D83A36" w:rsidRDefault="00D83A36" w:rsidP="00D83A36">
      <w:pPr>
        <w:ind w:left="96" w:right="9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CONSIGLIO COMUNALE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SENTITA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proposta illustrata dal Presidente;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SENTITA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comunicazione del Sindaco;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           </w:t>
      </w: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hyperlink r:id="rId9" w:history="1"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l'art.2, comma 185 della Legge 23/12/2009, n. 191</w:t>
        </w:r>
      </w:hyperlink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come modificato </w:t>
      </w:r>
      <w:hyperlink r:id="rId10" w:history="1"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dall'art. 1</w:t>
        </w:r>
        <w:r w:rsidR="00FA5D18"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comma 1</w:t>
        </w:r>
        <w:bookmarkStart w:id="0" w:name="_GoBack"/>
        <w:bookmarkEnd w:id="0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bis della legge 26/03/2010 n. 42</w:t>
        </w:r>
      </w:hyperlink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hyperlink r:id="rId11" w:history="1"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il comma 2 dell’art. 46 del </w:t>
        </w:r>
        <w:proofErr w:type="spellStart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D.Lgs.</w:t>
        </w:r>
        <w:proofErr w:type="spellEnd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18/8/2000, n. 267</w:t>
        </w:r>
      </w:hyperlink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parere favorevole di regolarità tecnica reso dal Segretario Generale ai sensi </w:t>
      </w:r>
      <w:hyperlink r:id="rId12" w:history="1"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dell’art. 49 del D. </w:t>
        </w:r>
        <w:proofErr w:type="spellStart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267/2000</w:t>
        </w:r>
      </w:hyperlink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PRENDE ATTO</w:t>
      </w:r>
    </w:p>
    <w:p w:rsidR="00D83A36" w:rsidRPr="00D83A36" w:rsidRDefault="00D83A36" w:rsidP="00D83A36">
      <w:pPr>
        <w:ind w:left="96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della composizione della Giunta Comunale comunicata dal Sindaco in adempimento del comma </w:t>
      </w:r>
      <w:hyperlink r:id="rId13" w:history="1"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2 dell’art. 46 del D. </w:t>
        </w:r>
        <w:proofErr w:type="spellStart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6A3F2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18/8/2000, n. 267</w:t>
        </w:r>
      </w:hyperlink>
      <w:r w:rsidRPr="00D83A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</w:p>
    <w:p w:rsidR="00D83A36" w:rsidRPr="00D83A36" w:rsidRDefault="00D83A36" w:rsidP="00D83A36">
      <w:pPr>
        <w:ind w:left="96"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3A36" w:rsidRDefault="00D83A36"/>
    <w:sectPr w:rsidR="00D83A36" w:rsidSect="00B46677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B2" w:rsidRDefault="00881AB2" w:rsidP="006A3F27">
      <w:r>
        <w:separator/>
      </w:r>
    </w:p>
  </w:endnote>
  <w:endnote w:type="continuationSeparator" w:id="0">
    <w:p w:rsidR="00881AB2" w:rsidRDefault="00881AB2" w:rsidP="006A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B2" w:rsidRDefault="00881AB2" w:rsidP="006A3F27">
      <w:r>
        <w:separator/>
      </w:r>
    </w:p>
  </w:footnote>
  <w:footnote w:type="continuationSeparator" w:id="0">
    <w:p w:rsidR="00881AB2" w:rsidRDefault="00881AB2" w:rsidP="006A3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27" w:rsidRDefault="006A3F27" w:rsidP="006A3F27">
    <w:pPr>
      <w:pStyle w:val="Intestazione"/>
      <w:jc w:val="center"/>
    </w:pPr>
    <w:r w:rsidRPr="006A3F27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F27" w:rsidRDefault="006A3F2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A36"/>
    <w:rsid w:val="000B4220"/>
    <w:rsid w:val="0036568B"/>
    <w:rsid w:val="003B1489"/>
    <w:rsid w:val="00651783"/>
    <w:rsid w:val="006A1179"/>
    <w:rsid w:val="006A3F27"/>
    <w:rsid w:val="006E0930"/>
    <w:rsid w:val="00763762"/>
    <w:rsid w:val="00881AB2"/>
    <w:rsid w:val="008E69FF"/>
    <w:rsid w:val="00B46677"/>
    <w:rsid w:val="00B547A0"/>
    <w:rsid w:val="00BD589C"/>
    <w:rsid w:val="00C30FCB"/>
    <w:rsid w:val="00D83A36"/>
    <w:rsid w:val="00FA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D83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83A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3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F27"/>
  </w:style>
  <w:style w:type="paragraph" w:styleId="Pidipagina">
    <w:name w:val="footer"/>
    <w:basedOn w:val="Normale"/>
    <w:link w:val="PidipaginaCarattere"/>
    <w:uiPriority w:val="99"/>
    <w:semiHidden/>
    <w:unhideWhenUsed/>
    <w:rsid w:val="006A3F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3F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F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3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46!vig=" TargetMode="External"/><Relationship Id="rId13" Type="http://schemas.openxmlformats.org/officeDocument/2006/relationships/hyperlink" Target="http://www.normattiva.it/uri-res/N2Ls?urn:nir:stato:decreto:2000-08-18;267~art46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0-08-18;267~art46!vig=" TargetMode="External"/><Relationship Id="rId12" Type="http://schemas.openxmlformats.org/officeDocument/2006/relationships/hyperlink" Target="http://www.normattiva.it/uri-res/N2Ls?urn:nir:stato:decreto:2000-08-18;267~art49!vig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08-18;267~art46!vig=" TargetMode="External"/><Relationship Id="rId11" Type="http://schemas.openxmlformats.org/officeDocument/2006/relationships/hyperlink" Target="http://www.normattiva.it/uri-res/N2Ls?urn:nir:stato:decreto:2000-08-18;267~art46!vig=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legge:2010-03-26;42~art1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legge:2009-12-23;191~art2!vig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schiavones</dc:creator>
  <cp:lastModifiedBy>Utente Windows</cp:lastModifiedBy>
  <cp:revision>2</cp:revision>
  <dcterms:created xsi:type="dcterms:W3CDTF">2020-01-22T09:18:00Z</dcterms:created>
  <dcterms:modified xsi:type="dcterms:W3CDTF">2020-01-22T09:18:00Z</dcterms:modified>
</cp:coreProperties>
</file>