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3219"/>
        <w:gridCol w:w="2507"/>
        <w:gridCol w:w="2668"/>
      </w:tblGrid>
      <w:tr>
        <w:trPr>
          <w:trHeight w:val="1481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3793" cy="725995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93" cy="72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TableParagraph"/>
              <w:ind w:left="2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MOD. 26</w:t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3156" w:val="left" w:leader="none"/>
              </w:tabs>
              <w:ind w:left="210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spacing w:before="158"/>
              <w:ind w:right="56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1023" w:hRule="atLeast"/>
        </w:trPr>
        <w:tc>
          <w:tcPr>
            <w:tcW w:w="14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2" w:right="184" w:hanging="63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2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6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ind w:right="56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464" w:hRule="atLeast"/>
        </w:trPr>
        <w:tc>
          <w:tcPr>
            <w:tcW w:w="4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05.3pt;height:.6pt;mso-position-horizontal-relative:char;mso-position-vertical-relative:line" coordorigin="0,0" coordsize="4106,12">
                  <v:line style="position:absolute" from="0,6" to="2902,6" stroked="true" strokeweight=".567pt" strokecolor="#7f7f7f">
                    <v:stroke dashstyle="solid"/>
                  </v:line>
                  <v:line style="position:absolute" from="2905,6" to="4106,6" stroked="true" strokeweight=".567pt" strokecolor="#7f7f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8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PEC / Posta elettronica</w:t>
            </w:r>
          </w:p>
        </w:tc>
        <w:tc>
          <w:tcPr>
            <w:tcW w:w="25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6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66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45" w:val="left" w:leader="none"/>
              </w:tabs>
              <w:spacing w:before="157"/>
              <w:ind w:right="56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2171" w:hRule="atLeast"/>
        </w:trPr>
        <w:tc>
          <w:tcPr>
            <w:tcW w:w="47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5" w:after="0"/>
              <w:ind w:left="1136" w:right="228" w:hanging="566"/>
              <w:jc w:val="left"/>
              <w:rPr>
                <w:sz w:val="18"/>
              </w:rPr>
            </w:pPr>
            <w:r>
              <w:rPr>
                <w:sz w:val="18"/>
              </w:rPr>
              <w:t>SCIA Apertura + altre segnalazioni, comunicazioni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e notifiche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1" w:after="0"/>
              <w:ind w:left="1136" w:right="1205" w:hanging="566"/>
              <w:jc w:val="left"/>
              <w:rPr>
                <w:sz w:val="18"/>
              </w:rPr>
            </w:pPr>
            <w:r>
              <w:rPr>
                <w:sz w:val="18"/>
              </w:rPr>
              <w:t>SCIA Ampliamento + altre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segnalazioni, comunicazioni 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notifiche</w:t>
            </w:r>
          </w:p>
          <w:p>
            <w:pPr>
              <w:pStyle w:val="TableParagraph"/>
              <w:spacing w:line="20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4" w:after="0"/>
              <w:ind w:left="1136" w:right="173" w:hanging="566"/>
              <w:jc w:val="left"/>
              <w:rPr>
                <w:sz w:val="18"/>
              </w:rPr>
            </w:pPr>
            <w:r>
              <w:rPr>
                <w:sz w:val="18"/>
              </w:rPr>
              <w:t>SCIA UNICA Apertura + altre domande per acquisire atti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d’assenso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6" w:lineRule="exact" w:before="6" w:after="0"/>
              <w:ind w:left="1136" w:right="584" w:hanging="566"/>
              <w:jc w:val="left"/>
              <w:rPr>
                <w:sz w:val="18"/>
              </w:rPr>
            </w:pPr>
            <w:r>
              <w:rPr>
                <w:sz w:val="18"/>
              </w:rPr>
              <w:t>SCIA UNICA Ampliamento + altre domande per acquisire atti d’assenso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2"/>
        <w:ind w:left="469" w:right="487" w:firstLine="2"/>
        <w:jc w:val="center"/>
        <w:rPr>
          <w:sz w:val="32"/>
        </w:rPr>
      </w:pPr>
      <w:r>
        <w:rPr/>
        <w:pict>
          <v:shape style="position:absolute;margin-left:55.799999pt;margin-top:-72.912766pt;width:205.3pt;height:.1pt;mso-position-horizontal-relative:page;mso-position-vertical-relative:paragraph;z-index:-22672" coordorigin="1116,-1458" coordsize="4106,0" path="m1116,-1458l3918,-1458m3923,-1458l5222,-1458e" filled="false" stroked="true" strokeweight=".567pt" strokecolor="#7f7f7f">
            <v:path arrowok="t"/>
            <v:stroke dashstyle="solid"/>
            <w10:wrap type="none"/>
          </v:shape>
        </w:pict>
      </w:r>
      <w:r>
        <w:rPr>
          <w:sz w:val="40"/>
        </w:rPr>
        <w:t>S</w:t>
      </w:r>
      <w:r>
        <w:rPr>
          <w:sz w:val="32"/>
        </w:rPr>
        <w:t>EGNALAZIONE </w:t>
      </w:r>
      <w:r>
        <w:rPr>
          <w:sz w:val="40"/>
        </w:rPr>
        <w:t>C</w:t>
      </w:r>
      <w:r>
        <w:rPr>
          <w:sz w:val="32"/>
        </w:rPr>
        <w:t>ERTIFICATA DI </w:t>
      </w:r>
      <w:r>
        <w:rPr>
          <w:sz w:val="40"/>
        </w:rPr>
        <w:t>I</w:t>
      </w:r>
      <w:r>
        <w:rPr>
          <w:sz w:val="32"/>
        </w:rPr>
        <w:t>NIZIO </w:t>
      </w:r>
      <w:r>
        <w:rPr>
          <w:sz w:val="40"/>
        </w:rPr>
        <w:t>A</w:t>
      </w:r>
      <w:r>
        <w:rPr>
          <w:sz w:val="32"/>
        </w:rPr>
        <w:t>TTIVITÀ PER L</w:t>
      </w:r>
      <w:r>
        <w:rPr>
          <w:sz w:val="40"/>
        </w:rPr>
        <w:t>’</w:t>
      </w:r>
      <w:r>
        <w:rPr>
          <w:sz w:val="32"/>
        </w:rPr>
        <w:t>ESERCIZIO DI SOMMINISTRAZIONE DI ALIMENTI E BEVANDE</w:t>
      </w:r>
    </w:p>
    <w:p>
      <w:pPr>
        <w:spacing w:line="278" w:lineRule="auto" w:before="1"/>
        <w:ind w:left="344" w:right="363" w:firstLine="1"/>
        <w:jc w:val="center"/>
        <w:rPr>
          <w:sz w:val="32"/>
        </w:rPr>
      </w:pPr>
      <w:r>
        <w:rPr>
          <w:sz w:val="32"/>
        </w:rPr>
        <w:t>ALL</w:t>
      </w:r>
      <w:r>
        <w:rPr>
          <w:sz w:val="40"/>
        </w:rPr>
        <w:t>’</w:t>
      </w:r>
      <w:r>
        <w:rPr>
          <w:sz w:val="32"/>
        </w:rPr>
        <w:t>INTERNO DI ASSOCIAZIONI E CIRCOLI </w:t>
      </w:r>
      <w:r>
        <w:rPr>
          <w:i/>
          <w:sz w:val="32"/>
        </w:rPr>
        <w:t>ADERENTI </w:t>
      </w:r>
      <w:r>
        <w:rPr>
          <w:sz w:val="32"/>
        </w:rPr>
        <w:t>A ENTI O ORGANIZZAZIONI NAZIONALI AVENTI FINALITÀ ASSISTENZIALI E</w:t>
      </w:r>
    </w:p>
    <w:p>
      <w:pPr>
        <w:spacing w:line="402" w:lineRule="exact" w:before="0"/>
        <w:ind w:left="1395" w:right="1412" w:firstLine="0"/>
        <w:jc w:val="center"/>
        <w:rPr>
          <w:sz w:val="26"/>
        </w:rPr>
      </w:pPr>
      <w:r>
        <w:rPr>
          <w:sz w:val="32"/>
        </w:rPr>
        <w:t>CHE HANNO NATURA DI ENTI NON COMMERCIALI</w:t>
      </w:r>
      <w:r>
        <w:rPr>
          <w:position w:val="19"/>
          <w:sz w:val="26"/>
        </w:rPr>
        <w:t>1</w:t>
      </w:r>
    </w:p>
    <w:p>
      <w:pPr>
        <w:pStyle w:val="BodyText"/>
        <w:spacing w:before="239"/>
        <w:ind w:left="1395" w:right="1410"/>
        <w:jc w:val="center"/>
      </w:pPr>
      <w:r>
        <w:rPr/>
        <w:t>(Sez. I, Tabella A, d.lgs. 222/2016)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688" w:hRule="atLeast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4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la sede in cui sono svolte le attività istituzionali è diversa dalla sede legale dell’associazione</w:t>
            </w:r>
          </w:p>
        </w:tc>
      </w:tr>
      <w:tr>
        <w:trPr>
          <w:trHeight w:val="1321" w:hRule="atLeast"/>
        </w:trPr>
        <w:tc>
          <w:tcPr>
            <w:tcW w:w="1045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tabs>
                <w:tab w:pos="2985" w:val="left" w:leader="none"/>
                <w:tab w:pos="6484" w:val="left" w:leader="none"/>
                <w:tab w:pos="6826" w:val="left" w:leader="none"/>
                <w:tab w:pos="7315" w:val="left" w:leader="none"/>
                <w:tab w:pos="7899" w:val="left" w:leader="none"/>
                <w:tab w:pos="8722" w:val="left" w:leader="none"/>
                <w:tab w:pos="8969" w:val="left" w:leader="none"/>
                <w:tab w:pos="9216" w:val="left" w:leader="none"/>
                <w:tab w:pos="9562" w:val="left" w:leader="none"/>
                <w:tab w:pos="9643" w:val="left" w:leader="none"/>
              </w:tabs>
              <w:spacing w:line="364" w:lineRule="auto" w:before="1"/>
              <w:ind w:left="107" w:right="803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22"/>
              </w:rPr>
              <w:t>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 </w:t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</w:p>
        </w:tc>
      </w:tr>
      <w:tr>
        <w:trPr>
          <w:trHeight w:val="919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8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IDENTIFICATIVI CATASTALI (*)</w:t>
            </w:r>
          </w:p>
        </w:tc>
      </w:tr>
      <w:tr>
        <w:trPr>
          <w:trHeight w:val="861" w:hRule="atLeast"/>
        </w:trPr>
        <w:tc>
          <w:tcPr>
            <w:tcW w:w="10459" w:type="dxa"/>
          </w:tcPr>
          <w:p>
            <w:pPr>
              <w:pStyle w:val="TableParagraph"/>
              <w:tabs>
                <w:tab w:pos="981" w:val="left" w:leader="none"/>
                <w:tab w:pos="2494" w:val="left" w:leader="none"/>
                <w:tab w:pos="4656" w:val="left" w:leader="none"/>
                <w:tab w:pos="7742" w:val="left" w:leader="none"/>
                <w:tab w:pos="9826" w:val="left" w:leader="none"/>
              </w:tabs>
              <w:spacing w:line="330" w:lineRule="atLeast" w:before="82"/>
              <w:ind w:left="107" w:right="62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</w:tbl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-1000;mso-wrap-distance-left:0;mso-wrap-distance-right:0" from="36pt,13.50001pt" to="180.02pt,13.500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2"/>
        <w:ind w:left="100" w:right="115"/>
        <w:jc w:val="both"/>
      </w:pPr>
      <w:r>
        <w:rPr>
          <w:position w:val="9"/>
          <w:sz w:val="12"/>
        </w:rPr>
        <w:t>1</w:t>
      </w:r>
      <w:r>
        <w:rPr/>
        <w:t>Il modulo deve essere compilato dal legale rappresentante dell’associazione/circolo in caso di somministrazione diretta da parte dell’associazione/circolo. In caso di somministrazione da parte di soggetti terzi, il modulo deve essere compilato dal titolare/legale rappresentante della ditta che effettua la somministrazione.</w:t>
      </w:r>
    </w:p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ragraph;z-index:-976;mso-wrap-distance-left:0;mso-wrap-distance-right:0" from="36pt,10.02009pt" to="46.08pt,10.02009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79" w:lineRule="exact"/>
        <w:ind w:left="100"/>
      </w:pPr>
      <w:r>
        <w:rPr/>
        <w:t>Le sezioni e le informazioni che possono variare sulla base delle diverse disposizioni regionali sono contrassegnate con un</w:t>
      </w:r>
    </w:p>
    <w:p>
      <w:pPr>
        <w:pStyle w:val="BodyText"/>
        <w:spacing w:line="207" w:lineRule="exact"/>
        <w:ind w:left="100"/>
      </w:pPr>
      <w:r>
        <w:rPr/>
        <w:t>asterisco (*).</w:t>
      </w:r>
    </w:p>
    <w:p>
      <w:pPr>
        <w:spacing w:after="0" w:line="207" w:lineRule="exact"/>
        <w:sectPr>
          <w:type w:val="continuous"/>
          <w:pgSz w:w="11910" w:h="16840"/>
          <w:pgMar w:top="92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919" w:hRule="atLeast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MODALITÀ DI GESTIONE:</w:t>
            </w:r>
          </w:p>
        </w:tc>
      </w:tr>
      <w:tr>
        <w:trPr>
          <w:trHeight w:val="1178" w:hRule="atLeast"/>
        </w:trPr>
        <w:tc>
          <w:tcPr>
            <w:tcW w:w="1045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0" w:lineRule="auto" w:before="203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Somministrazione </w:t>
            </w:r>
            <w:r>
              <w:rPr>
                <w:b/>
                <w:sz w:val="18"/>
              </w:rPr>
              <w:t>diretta </w:t>
            </w:r>
            <w:r>
              <w:rPr>
                <w:sz w:val="18"/>
              </w:rPr>
              <w:t>da parte 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circolo/associazione</w:t>
            </w:r>
            <w:r>
              <w:rPr>
                <w:sz w:val="18"/>
                <w:vertAlign w:val="superscript"/>
              </w:rPr>
              <w:t>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Somministrazione da parte di </w:t>
            </w:r>
            <w:r>
              <w:rPr>
                <w:b/>
                <w:sz w:val="18"/>
              </w:rPr>
              <w:t>soggetti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terzi</w:t>
            </w:r>
            <w:r>
              <w:rPr>
                <w:sz w:val="18"/>
                <w:vertAlign w:val="superscript"/>
              </w:rPr>
              <w:t>3</w:t>
            </w:r>
          </w:p>
        </w:tc>
      </w:tr>
      <w:tr>
        <w:trPr>
          <w:trHeight w:val="921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AVVIO</w:t>
            </w:r>
          </w:p>
        </w:tc>
      </w:tr>
      <w:tr>
        <w:trPr>
          <w:trHeight w:val="4140" w:hRule="atLeast"/>
        </w:trPr>
        <w:tc>
          <w:tcPr>
            <w:tcW w:w="104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9169" w:val="left" w:leader="none"/>
              </w:tabs>
              <w:spacing w:before="177"/>
              <w:ind w:left="107" w:right="803"/>
              <w:rPr>
                <w:i/>
                <w:sz w:val="18"/>
              </w:rPr>
            </w:pPr>
            <w:r>
              <w:rPr>
                <w:b/>
                <w:sz w:val="18"/>
              </w:rPr>
              <w:t>Il/la sottoscritto/a SEGNALA l’avvio dell’esercizio di somministrazione di alimenti e bevande all’interno dell’associazione e/o circolo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privato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denominato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i/>
                <w:color w:val="808080"/>
                <w:sz w:val="18"/>
              </w:rPr>
              <w:t>_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0268" w:val="left" w:leader="none"/>
              </w:tabs>
              <w:spacing w:before="16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Ente/organizzazione nazionale al/la quale il circolo/associazione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z w:val="18"/>
              </w:rPr>
              <w:t>aderisce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9257" w:val="left" w:leader="none"/>
              </w:tabs>
              <w:spacing w:before="16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attività di somministrazione</w:t>
            </w:r>
            <w:r>
              <w:rPr>
                <w:b/>
                <w:sz w:val="18"/>
                <w:vertAlign w:val="superscript"/>
              </w:rPr>
              <w:t>4</w:t>
            </w:r>
            <w:r>
              <w:rPr>
                <w:b/>
                <w:sz w:val="18"/>
                <w:vertAlign w:val="baseline"/>
              </w:rPr>
              <w:t>:</w:t>
            </w:r>
            <w:r>
              <w:rPr>
                <w:b/>
                <w:spacing w:val="-2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(*)</w:t>
            </w:r>
            <w:r>
              <w:rPr>
                <w:b/>
                <w:sz w:val="18"/>
                <w:u w:val="single" w:color="7F7F7F"/>
                <w:vertAlign w:val="baseline"/>
              </w:rPr>
              <w:t> </w:t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dell’esercizio: (*)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tabs>
                <w:tab w:pos="3659" w:val="left" w:leader="none"/>
                <w:tab w:pos="3906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Superficie di somministrazione </w:t>
            </w:r>
            <w:r>
              <w:rPr>
                <w:b/>
                <w:sz w:val="18"/>
              </w:rPr>
              <w:t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3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90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AMPLIAMENTO (*)</w:t>
            </w:r>
          </w:p>
        </w:tc>
      </w:tr>
      <w:tr>
        <w:trPr>
          <w:trHeight w:val="2484" w:hRule="atLeast"/>
        </w:trPr>
        <w:tc>
          <w:tcPr>
            <w:tcW w:w="10459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tabs>
                <w:tab w:pos="1055" w:val="left" w:leader="none"/>
                <w:tab w:pos="2009" w:val="left" w:leader="none"/>
                <w:tab w:pos="2623" w:val="left" w:leader="none"/>
                <w:tab w:pos="3590" w:val="left" w:leader="none"/>
                <w:tab w:pos="4266" w:val="left" w:leader="none"/>
                <w:tab w:pos="4772" w:val="left" w:leader="none"/>
                <w:tab w:pos="6265" w:val="left" w:leader="none"/>
                <w:tab w:pos="7229" w:val="left" w:leader="none"/>
                <w:tab w:pos="9778" w:val="left" w:leader="none"/>
                <w:tab w:pos="10093" w:val="left" w:leader="none"/>
              </w:tabs>
              <w:spacing w:line="360" w:lineRule="auto"/>
              <w:ind w:left="107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all’attività di somministrazione di alimenti e bevande all’interno dell’associazione e/o circolo</w:t>
              <w:tab/>
              <w:t>privato</w:t>
              <w:tab/>
              <w:t>già</w:t>
              <w:tab/>
              <w:t>avviata</w:t>
              <w:tab/>
              <w:t>con</w:t>
              <w:tab/>
              <w:t>la</w:t>
              <w:tab/>
              <w:t>segnalazione</w:t>
              <w:tab/>
              <w:t>prot./n.</w:t>
              <w:tab/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9"/>
                <w:sz w:val="18"/>
              </w:rPr>
              <w:t>del</w:t>
            </w:r>
          </w:p>
          <w:p>
            <w:pPr>
              <w:pStyle w:val="TableParagraph"/>
              <w:tabs>
                <w:tab w:pos="601" w:val="left" w:leader="none"/>
              </w:tabs>
              <w:spacing w:before="1"/>
              <w:ind w:left="107"/>
              <w:rPr>
                <w:b/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| | </w:t>
            </w:r>
            <w:r>
              <w:rPr>
                <w:color w:val="808080"/>
                <w:sz w:val="18"/>
              </w:rPr>
              <w:t>|</w:t>
            </w:r>
            <w:r>
              <w:rPr>
                <w:b/>
                <w:sz w:val="18"/>
              </w:rPr>
              <w:t>saranno apportate le seguenti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variazioni: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dell’esercizio: (*)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3674" w:val="left" w:leader="none"/>
                <w:tab w:pos="3921" w:val="left" w:leader="none"/>
                <w:tab w:pos="4615" w:val="left" w:leader="none"/>
                <w:tab w:pos="5580" w:val="left" w:leader="none"/>
                <w:tab w:pos="5827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Superficie di somministrazione </w:t>
            </w:r>
            <w:r>
              <w:rPr>
                <w:b/>
                <w:sz w:val="18"/>
              </w:rPr>
              <w:t>da mq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  <w:tab/>
            </w:r>
            <w:r>
              <w:rPr>
                <w:b/>
                <w:sz w:val="18"/>
              </w:rPr>
              <w:t>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93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</w:t>
            </w:r>
          </w:p>
        </w:tc>
      </w:tr>
      <w:tr>
        <w:trPr>
          <w:trHeight w:val="1874" w:hRule="atLeast"/>
        </w:trPr>
        <w:tc>
          <w:tcPr>
            <w:tcW w:w="1045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07" w:right="145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(art.76 del DPR 445 del  2000 e Codice penale e art. 19, comma 6, della L. n. 241 del 1990), sotto la propria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responsabilità,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37" w:lineRule="auto" w:before="1" w:after="0"/>
              <w:ind w:left="467" w:right="196" w:hanging="360"/>
              <w:jc w:val="lef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onorabilità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trovarsi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(artt. 11, 92 e 131 del TULPS, Regio Decreto 18/06/1931, n.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773);</w:t>
            </w:r>
          </w:p>
        </w:tc>
      </w:tr>
    </w:tbl>
    <w:p>
      <w:pPr>
        <w:pStyle w:val="BodyText"/>
        <w:spacing w:before="2"/>
        <w:rPr>
          <w:sz w:val="21"/>
        </w:rPr>
      </w:pPr>
      <w:r>
        <w:rPr/>
        <w:pict>
          <v:line style="position:absolute;mso-position-horizontal-relative:page;mso-position-vertical-relative:paragraph;z-index:-928;mso-wrap-distance-left:0;mso-wrap-distance-right:0" from="36pt,14.46001pt" to="180.02pt,14.460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line="224" w:lineRule="exact" w:before="22"/>
        <w:ind w:left="100"/>
      </w:pPr>
      <w:r>
        <w:rPr>
          <w:position w:val="9"/>
          <w:sz w:val="12"/>
        </w:rPr>
        <w:t>2</w:t>
      </w:r>
      <w:r>
        <w:rPr/>
        <w:t>Come previsto dall’art. 2, comma 1, del D.P.R. n. 235 del 2001 e dalle disposizioni regionali di settore.</w:t>
      </w:r>
    </w:p>
    <w:p>
      <w:pPr>
        <w:pStyle w:val="BodyText"/>
        <w:spacing w:line="206" w:lineRule="exact"/>
        <w:ind w:left="100"/>
      </w:pPr>
      <w:r>
        <w:rPr>
          <w:position w:val="9"/>
          <w:sz w:val="12"/>
        </w:rPr>
        <w:t>3 </w:t>
      </w:r>
      <w:r>
        <w:rPr/>
        <w:t>Come previsto dall’art. 2, comma 4, del D.P.R. n. 235 del 2001 e dalle disposizioni regionali di settore.</w:t>
      </w:r>
    </w:p>
    <w:p>
      <w:pPr>
        <w:pStyle w:val="BodyText"/>
        <w:spacing w:line="206" w:lineRule="exact" w:before="21"/>
        <w:ind w:left="100"/>
      </w:pPr>
      <w:r>
        <w:rPr>
          <w:position w:val="9"/>
          <w:sz w:val="12"/>
        </w:rPr>
        <w:t>4</w:t>
      </w:r>
      <w:r>
        <w:rPr/>
        <w:t>Salvo diversa disciplina regionale, le tipologie di somministrazione richiamate dall’art. 5, comma 1, della l. n. 287 del 1991 sono: a) esercizi di ristorazione; b) esercizi per la somministrazione di bevande, c) esercizi di cui alle lettere a) e b), in cui la</w:t>
      </w:r>
    </w:p>
    <w:p>
      <w:pPr>
        <w:pStyle w:val="BodyText"/>
        <w:ind w:left="100" w:right="104"/>
      </w:pPr>
      <w:r>
        <w:rPr/>
        <w:t>somministrazione di alimenti e di bevande viene effettuata congiuntamente ad attività di trattenimento e svago; d) esercizi di cui alla lettera b), nei quali è esclusa la somministrazione di bevande alcoliche di qualsiasi gradazione.</w:t>
      </w:r>
    </w:p>
    <w:p>
      <w:pPr>
        <w:spacing w:after="0"/>
        <w:sectPr>
          <w:footerReference w:type="default" r:id="rId6"/>
          <w:pgSz w:w="11910" w:h="16840"/>
          <w:pgMar w:footer="635" w:header="0" w:top="700" w:bottom="820" w:left="620" w:right="600"/>
          <w:pgNumType w:start="2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8788"/>
        <w:gridCol w:w="835"/>
      </w:tblGrid>
      <w:tr>
        <w:trPr>
          <w:trHeight w:val="680" w:hRule="atLeast"/>
        </w:trPr>
        <w:tc>
          <w:tcPr>
            <w:tcW w:w="83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nil"/>
              <w:bottom w:val="double" w:sz="1" w:space="0" w:color="D9D9D9"/>
              <w:right w:val="nil"/>
            </w:tcBorders>
            <w:shd w:val="clear" w:color="auto" w:fill="F1F1F1"/>
          </w:tcPr>
          <w:p>
            <w:pPr>
              <w:pStyle w:val="TableParagraph"/>
              <w:spacing w:before="128"/>
              <w:ind w:left="472" w:right="1314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(art. 71, D.Lgs. n. 59/2010)</w:t>
            </w:r>
            <w:r>
              <w:rPr>
                <w:b/>
                <w:color w:val="252525"/>
                <w:sz w:val="18"/>
                <w:vertAlign w:val="superscript"/>
              </w:rPr>
              <w:t>5</w:t>
            </w:r>
          </w:p>
        </w:tc>
        <w:tc>
          <w:tcPr>
            <w:tcW w:w="83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8" w:hRule="atLeast"/>
        </w:trPr>
        <w:tc>
          <w:tcPr>
            <w:tcW w:w="83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tcBorders>
              <w:top w:val="double" w:sz="1" w:space="0" w:color="D9D9D9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>
            <w:pPr>
              <w:pStyle w:val="TableParagraph"/>
              <w:spacing w:line="203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commerciale di vendita e di somministrazione: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</w:tabs>
              <w:spacing w:line="242" w:lineRule="auto" w:before="0" w:after="0"/>
              <w:ind w:left="472" w:right="867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stati dichiarati delinquenti abituali, professionali o per tendenza, salvo che </w:t>
            </w:r>
            <w:r>
              <w:rPr>
                <w:i/>
                <w:color w:val="252525"/>
                <w:sz w:val="18"/>
              </w:rPr>
              <w:t>abbiano ottenuto 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</w:tabs>
              <w:spacing w:line="240" w:lineRule="auto" w:before="0" w:after="0"/>
              <w:ind w:left="472" w:right="724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condanna,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non </w:t>
            </w:r>
            <w:r>
              <w:rPr>
                <w:i/>
                <w:color w:val="252525"/>
                <w:sz w:val="18"/>
              </w:rPr>
              <w:t>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52525"/>
                <w:spacing w:val="-1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edittale;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5" w:val="left" w:leader="none"/>
              </w:tabs>
              <w:spacing w:line="240" w:lineRule="auto" w:before="0" w:after="0"/>
              <w:ind w:left="472" w:right="1026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a pena </w:t>
            </w:r>
            <w:r>
              <w:rPr>
                <w:i/>
                <w:color w:val="252525"/>
                <w:sz w:val="18"/>
              </w:rPr>
              <w:t>detentiva per uno dei delitti di cui al libro II, Titolo VIII, capo II del codice penale, ovvero per ricettazione,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riciclaggio,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insolvenza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bancarotta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usura,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rapina,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 contro la persona commessi con violenza,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estorsione;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</w:tabs>
              <w:spacing w:line="240" w:lineRule="auto" w:before="0" w:after="0"/>
              <w:ind w:left="472" w:right="654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 </w:t>
            </w:r>
            <w:r>
              <w:rPr>
                <w:i/>
                <w:color w:val="252525"/>
                <w:sz w:val="18"/>
              </w:rPr>
              <w:t>l'igiene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sanità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compresi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cui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libro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Titolo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VI,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capo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codice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penale;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4" w:val="left" w:leader="none"/>
              </w:tabs>
              <w:spacing w:line="240" w:lineRule="auto" w:before="0" w:after="0"/>
              <w:ind w:left="472" w:right="588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due o più condanne, nel </w:t>
            </w:r>
            <w:r>
              <w:rPr>
                <w:i/>
                <w:color w:val="252525"/>
                <w:sz w:val="18"/>
              </w:rPr>
              <w:t>quinquennio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precedente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all'inizio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dell'esercizio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dell'attività,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frode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preparazione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 nel commercio degli alimenti previsti da leggi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speciali;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84" w:val="left" w:leader="none"/>
              </w:tabs>
              <w:spacing w:line="207" w:lineRule="exact" w:before="0" w:after="0"/>
              <w:ind w:left="683" w:right="0" w:hanging="211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52525"/>
                <w:spacing w:val="-3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(D.Lgs.</w:t>
            </w:r>
          </w:p>
          <w:p>
            <w:pPr>
              <w:pStyle w:val="TableParagraph"/>
              <w:spacing w:line="206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159/2011)</w:t>
            </w:r>
            <w:r>
              <w:rPr>
                <w:i/>
                <w:color w:val="252525"/>
                <w:sz w:val="18"/>
                <w:vertAlign w:val="superscript"/>
              </w:rPr>
              <w:t>6</w:t>
            </w:r>
            <w:r>
              <w:rPr>
                <w:i/>
                <w:color w:val="252525"/>
                <w:sz w:val="18"/>
                <w:vertAlign w:val="baseline"/>
              </w:rPr>
              <w:t> ovvero a misure di sicurezza.</w:t>
            </w:r>
          </w:p>
          <w:p>
            <w:pPr>
              <w:pStyle w:val="TableParagraph"/>
              <w:ind w:left="472" w:right="798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nei casi previsti dalle lettere b), c), d), e) ed f), permane per la </w:t>
            </w:r>
            <w:r>
              <w:rPr>
                <w:i/>
                <w:color w:val="252525"/>
                <w:sz w:val="18"/>
              </w:rPr>
              <w:t>durata di cinque anni a decorrere dal giorno in cui la pena è stata scontata. Qualora la pena si sia estinta in altro modo, il termine di cinque anni decorre dal giorno del passaggio in giudicato della sentenza, salvo riabilitazione.</w:t>
            </w:r>
          </w:p>
          <w:p>
            <w:pPr>
              <w:pStyle w:val="TableParagraph"/>
              <w:ind w:left="472" w:right="62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non si applica qualora, con sentenza passata in giudicato sia </w:t>
            </w:r>
            <w:r>
              <w:rPr>
                <w:i/>
                <w:color w:val="252525"/>
                <w:sz w:val="18"/>
              </w:rPr>
              <w:t>stata concessa la sospensione condizionale della pena sempre che non intervengano circostanze idonee a incidere sulla revoca della sospensione.</w:t>
            </w:r>
          </w:p>
          <w:p>
            <w:pPr>
              <w:pStyle w:val="TableParagraph"/>
              <w:ind w:left="472" w:right="726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caso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società,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associazioni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od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organismi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collettivi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requisiti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morali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devono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posseduti </w:t>
            </w:r>
            <w:r>
              <w:rPr>
                <w:i/>
                <w:color w:val="252525"/>
                <w:sz w:val="18"/>
              </w:rPr>
              <w:t>dal legale rappresentante, da altra persona preposta all'attività commerciale e da tutti i soggetti individuati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dall'articolo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2,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comma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3,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decreto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Presidente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Repubblica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3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giugno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1998,</w:t>
            </w:r>
          </w:p>
          <w:p>
            <w:pPr>
              <w:pStyle w:val="TableParagraph"/>
              <w:ind w:left="472" w:right="1314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252. In caso di impresa individuale i requisiti devono essere posseduti dal titolare e </w:t>
            </w:r>
            <w:r>
              <w:rPr>
                <w:i/>
                <w:color w:val="252525"/>
                <w:sz w:val="18"/>
              </w:rPr>
              <w:t>dall'eventuale altra persona preposta all'attività commerciale.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472" w:right="620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di </w:t>
            </w:r>
            <w:r>
              <w:rPr>
                <w:b/>
                <w:i/>
                <w:color w:val="252525"/>
                <w:sz w:val="18"/>
              </w:rPr>
              <w:t>somministrazione di alimenti e bevande </w:t>
            </w:r>
            <w:r>
              <w:rPr>
                <w:i/>
                <w:color w:val="252525"/>
                <w:sz w:val="18"/>
              </w:rPr>
              <w:t>coloro che si </w:t>
            </w:r>
            <w:r>
              <w:rPr>
                <w:i/>
                <w:color w:val="252525"/>
                <w:sz w:val="18"/>
              </w:rPr>
              <w:t>trovano nelle condizioni sopra riportate,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</w: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6" w:hRule="atLeast"/>
        </w:trPr>
        <w:tc>
          <w:tcPr>
            <w:tcW w:w="10459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37" w:lineRule="auto" w:before="0" w:after="0"/>
              <w:ind w:left="467" w:right="342" w:hanging="360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7"/>
              <w:ind w:left="1303" w:right="803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414" w:val="left" w:leader="none"/>
              </w:tabs>
              <w:spacing w:line="240" w:lineRule="auto" w:before="0" w:after="0"/>
              <w:ind w:left="1303" w:right="1558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414" w:val="left" w:leader="none"/>
              </w:tabs>
              <w:spacing w:line="240" w:lineRule="auto" w:before="0" w:after="0"/>
              <w:ind w:left="1303" w:right="1457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 con sentenza definitiva o confermata in appello per uno dei delitti consumati o 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tabs>
                <w:tab w:pos="10293" w:val="left" w:leader="none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</w:t>
            </w:r>
            <w:r>
              <w:rPr>
                <w:sz w:val="18"/>
              </w:rPr>
              <w:t>| Il/la sottoscritto/a dichiara, inoltre, che rappresentante ai fini del TULPS (artt. 8 e 93) è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Sig./ra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pacing w:val="-11"/>
                <w:sz w:val="18"/>
              </w:rPr>
              <w:t>, </w:t>
            </w:r>
            <w:r>
              <w:rPr>
                <w:sz w:val="18"/>
              </w:rPr>
              <w:t>che ha compilato la dichiarazione di cui all’allegato B.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78.024002pt;margin-top:518.589966pt;width:439.4pt;height:112.8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88"/>
                  </w:tblGrid>
                  <w:tr>
                    <w:trPr>
                      <w:trHeight w:val="680" w:hRule="atLeast"/>
                    </w:trPr>
                    <w:tc>
                      <w:tcPr>
                        <w:tcW w:w="8788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25" w:hRule="atLeast"/>
                    </w:trPr>
                    <w:tc>
                      <w:tcPr>
                        <w:tcW w:w="8788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10.103916pt" to="180.02pt,10.103916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2"/>
        <w:ind w:left="100" w:right="174"/>
      </w:pPr>
      <w:r>
        <w:rPr>
          <w:position w:val="9"/>
          <w:sz w:val="12"/>
        </w:rPr>
        <w:t>5 </w:t>
      </w:r>
      <w:r>
        <w:rPr/>
        <w:t>I riquadri hanno una finalità esplicativa, per assicurare maggiore chiarezza all’impresa sul contenuto delle dichiarazioni da rendere. Potranno essere adeguati in relazione ai sistemi informativi e gestiti dalle Regioni, anche tramite apposite</w:t>
      </w:r>
      <w:r>
        <w:rPr>
          <w:spacing w:val="-31"/>
        </w:rPr>
        <w:t> </w:t>
      </w:r>
      <w:r>
        <w:rPr/>
        <w:t>istruzioni.</w:t>
      </w:r>
    </w:p>
    <w:p>
      <w:pPr>
        <w:pStyle w:val="BodyText"/>
        <w:spacing w:line="206" w:lineRule="exact"/>
        <w:ind w:left="100"/>
      </w:pPr>
      <w:r>
        <w:rPr>
          <w:position w:val="9"/>
          <w:sz w:val="12"/>
        </w:rPr>
        <w:t>6 </w:t>
      </w:r>
      <w:r>
        <w:rPr/>
        <w:t>Con l’adozione del nuovo Codice delle leggi antimafia (D.Lgs. n. 159/2011) i riferimenti normativi alla legge n. 1423/1956 e alla</w:t>
      </w:r>
    </w:p>
    <w:p>
      <w:pPr>
        <w:pStyle w:val="BodyText"/>
        <w:spacing w:before="2"/>
        <w:ind w:left="100" w:right="104"/>
      </w:pPr>
      <w:r>
        <w:rPr/>
        <w:t>legge n. 575/1965, presenti nell’art. 71, comma 1, lett. f), del D.Lgs. n. 59/2010, sono stati sostituiti con i riferimenti allo stesso Codice delle leggi antimafia (art. 116).</w:t>
      </w:r>
    </w:p>
    <w:p>
      <w:pPr>
        <w:spacing w:after="0"/>
        <w:sectPr>
          <w:pgSz w:w="11910" w:h="16840"/>
          <w:pgMar w:header="0" w:footer="635" w:top="700" w:bottom="82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8"/>
      </w:tblGrid>
      <w:tr>
        <w:trPr>
          <w:trHeight w:val="991" w:hRule="atLeast"/>
        </w:trPr>
        <w:tc>
          <w:tcPr>
            <w:tcW w:w="10428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4207" w:hRule="atLeast"/>
        </w:trPr>
        <w:tc>
          <w:tcPr>
            <w:tcW w:w="10428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1" w:after="0"/>
              <w:ind w:left="828" w:right="219" w:hanging="361"/>
              <w:jc w:val="left"/>
              <w:rPr>
                <w:sz w:val="18"/>
              </w:rPr>
            </w:pPr>
            <w:r>
              <w:rPr>
                <w:sz w:val="18"/>
              </w:rPr>
              <w:t>che il locale, dove è esercitata la somministrazione, è conforme alle norme e prescrizioni in materia edilizia e igienico- sanitaria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0" w:after="0"/>
              <w:ind w:left="828" w:right="1189" w:hanging="361"/>
              <w:jc w:val="left"/>
              <w:rPr>
                <w:sz w:val="18"/>
              </w:rPr>
            </w:pPr>
            <w:r>
              <w:rPr>
                <w:sz w:val="18"/>
              </w:rPr>
              <w:t>che i locali sede dell’attività di somministrazione al pubblico di alimenti e bevande possiedono i requisiti di sorvegliabilità (D.M. 17 dicembre 1992, 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564)</w:t>
            </w: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103" w:after="0"/>
              <w:ind w:left="828" w:right="151" w:hanging="361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l’associazione/circolo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aderisce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ente/organizzazione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nazionale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finalità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assistenziali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riconosciute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 Ministero dell’Interno e che si trova nelle condizioni previste dall'art. 148, commi 3, 5 e 8, del D.P.R. n. 917 del 1986 (TUIR, come riformato 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2004)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2" w:after="0"/>
              <w:ind w:left="828" w:right="164" w:hanging="361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somministrazione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avviene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esclusivamente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favore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associati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svolte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 istituzionali (art. 2, comma 1, del D.P.R. n. 235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2001)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9" w:lineRule="exact"/>
              <w:ind w:left="467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Il/la sottoscritto/a dichiara che nell’esercizio dell’attività saranno vendute bevande alcooliche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19" w:lineRule="exact" w:before="0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8"/>
        </w:numPr>
        <w:tabs>
          <w:tab w:pos="352" w:val="left" w:leader="none"/>
        </w:tabs>
        <w:spacing w:line="240" w:lineRule="auto" w:before="92" w:after="0"/>
        <w:ind w:left="352" w:right="0" w:hanging="252"/>
        <w:jc w:val="left"/>
      </w:pPr>
      <w:r>
        <w:rPr/>
        <w:t>SCIA UNICA (SCIA + altre segnalazioni, comunicazioni e</w:t>
      </w:r>
      <w:r>
        <w:rPr>
          <w:spacing w:val="-12"/>
        </w:rPr>
        <w:t> </w:t>
      </w:r>
      <w:r>
        <w:rPr/>
        <w:t>notifiche):</w:t>
      </w:r>
    </w:p>
    <w:p>
      <w:pPr>
        <w:pStyle w:val="BodyText"/>
        <w:spacing w:line="482" w:lineRule="auto" w:before="208"/>
        <w:ind w:left="100" w:right="2425"/>
      </w:pPr>
      <w:r>
        <w:rPr/>
        <w:t>Il/la sottoscritto/a presenta le segnalazioni e/o comunicazioni indicate nel quadro riepilogativo allegato. La SCIA svolge anche la funzione di autorizzazione per i fini di cui agli articoli 16 e 86 del TULPS.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352" w:val="left" w:leader="none"/>
        </w:tabs>
        <w:spacing w:line="240" w:lineRule="auto" w:before="179" w:after="0"/>
        <w:ind w:left="352" w:right="0" w:hanging="252"/>
        <w:jc w:val="left"/>
      </w:pPr>
      <w:r>
        <w:rPr/>
        <w:t>SCIA CONDIZIONATA (SCIA o SCIA unica + richiesta di</w:t>
      </w:r>
      <w:r>
        <w:rPr>
          <w:spacing w:val="-14"/>
        </w:rPr>
        <w:t> </w:t>
      </w:r>
      <w:r>
        <w:rPr/>
        <w:t>autorizzazione):</w:t>
      </w:r>
    </w:p>
    <w:p>
      <w:pPr>
        <w:pStyle w:val="BodyText"/>
        <w:spacing w:before="209"/>
        <w:ind w:left="10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4" w:lineRule="auto" w:before="1"/>
        <w:ind w:left="100" w:right="10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2527" w:val="left" w:leader="none"/>
          <w:tab w:pos="3187" w:val="left" w:leader="none"/>
          <w:tab w:pos="7791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7</w:t>
      </w:r>
    </w:p>
    <w:p>
      <w:pPr>
        <w:pStyle w:val="BodyText"/>
        <w:spacing w:line="244" w:lineRule="auto" w:before="206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9" w:val="left" w:leader="none"/>
        </w:tabs>
        <w:spacing w:line="244" w:lineRule="auto" w:before="176"/>
        <w:ind w:left="100" w:right="904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-856;mso-wrap-distance-left:0;mso-wrap-distance-right:0" from="36pt,9.023461pt" to="180.02pt,9.02346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100" w:right="174"/>
      </w:pPr>
      <w:r>
        <w:rPr>
          <w:position w:val="9"/>
          <w:sz w:val="12"/>
        </w:rPr>
        <w:t>7 </w:t>
      </w:r>
      <w:r>
        <w:rPr/>
        <w:t>Nel caso di piattaforme telematiche l’informativa sul trattamento dei dati personali può essere resa disponibile tramite apposito  link (da indicare) o pop up o altra soluzione</w:t>
      </w:r>
      <w:r>
        <w:rPr>
          <w:spacing w:val="-12"/>
        </w:rPr>
        <w:t> </w:t>
      </w:r>
      <w:r>
        <w:rPr/>
        <w:t>telematica.</w:t>
      </w:r>
    </w:p>
    <w:p>
      <w:pPr>
        <w:spacing w:after="0"/>
        <w:sectPr>
          <w:pgSz w:w="11910" w:h="16840"/>
          <w:pgMar w:header="0" w:footer="635" w:top="700" w:bottom="820" w:left="620" w:right="600"/>
        </w:sectPr>
      </w:pPr>
    </w:p>
    <w:p>
      <w:pPr>
        <w:pStyle w:val="BodyText"/>
        <w:tabs>
          <w:tab w:pos="9713" w:val="left" w:leader="none"/>
        </w:tabs>
        <w:spacing w:before="80"/>
        <w:ind w:left="100" w:right="96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7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2" w:lineRule="auto" w:before="94"/>
        <w:ind w:left="10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8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9</w:t>
      </w:r>
    </w:p>
    <w:p>
      <w:pPr>
        <w:pStyle w:val="BodyText"/>
        <w:spacing w:line="242" w:lineRule="auto" w:before="203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85" w:val="left" w:leader="none"/>
          <w:tab w:pos="9908" w:val="left" w:leader="none"/>
        </w:tabs>
        <w:spacing w:line="242" w:lineRule="auto"/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77" w:val="left" w:leader="none"/>
        </w:tabs>
        <w:spacing w:line="204" w:lineRule="exact"/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line="244" w:lineRule="auto" w:before="95"/>
        <w:ind w:left="100" w:right="114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1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24" w:lineRule="exact" w:before="97"/>
        <w:ind w:left="100"/>
      </w:pPr>
      <w:r>
        <w:rPr>
          <w:position w:val="9"/>
          <w:sz w:val="12"/>
        </w:rPr>
        <w:t>8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100"/>
      </w:pPr>
      <w:r>
        <w:rPr>
          <w:position w:val="9"/>
          <w:sz w:val="12"/>
        </w:rPr>
        <w:t>9 </w:t>
      </w:r>
      <w:r>
        <w:rPr/>
        <w:t>Indicazione eventuale.</w:t>
      </w:r>
    </w:p>
    <w:p>
      <w:pPr>
        <w:spacing w:after="0" w:line="224" w:lineRule="exact"/>
        <w:sectPr>
          <w:footerReference w:type="default" r:id="rId7"/>
          <w:pgSz w:w="11910" w:h="16840"/>
          <w:pgMar w:footer="635" w:header="0" w:top="620" w:bottom="820" w:left="620" w:right="600"/>
        </w:sectPr>
      </w:pPr>
    </w:p>
    <w:p>
      <w:pPr>
        <w:spacing w:before="72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0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DOCUMENTAZIONE, SEGNALAZIONI O COMUNICAZIONI PRESENTATE IN ALLEGATO ALLA SCIA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659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108" w:right="349"/>
              <w:rPr>
                <w:sz w:val="18"/>
              </w:rPr>
            </w:pPr>
            <w:r>
              <w:rPr>
                <w:sz w:val="18"/>
              </w:rPr>
              <w:t>In presenza di soggetti (es. soci) diversi dal dichiarante, in caso di somministrazione da parte di soggetti terzi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 presenza di un rappresentante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Notifica sanitaria (art. 6, Reg.CE n. 852/2004)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7" w:right="217"/>
              <w:rPr>
                <w:sz w:val="18"/>
              </w:rPr>
            </w:pPr>
            <w:r>
              <w:rPr>
                <w:sz w:val="18"/>
              </w:rPr>
              <w:t>Copia semplice, non autenticata, dell’atto costitutivo e/o dello statuto, redatta nella forma dell'atto pubblico o della scrittura privata autenticata o registrata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spacing w:before="27"/>
              <w:ind w:left="108" w:right="349"/>
              <w:rPr>
                <w:sz w:val="18"/>
              </w:rPr>
            </w:pPr>
            <w:r>
              <w:rPr>
                <w:sz w:val="18"/>
              </w:rPr>
              <w:t>Nel caso di utilizzo di impianti di diffusione sonora o di manifestazioni ed eventi con diffusione di musica o utilizzo di strumenti musicali, se non si superano le soglie della zonizzazione comunale</w:t>
            </w:r>
          </w:p>
        </w:tc>
      </w:tr>
    </w:tbl>
    <w:p>
      <w:pPr>
        <w:spacing w:after="0"/>
        <w:rPr>
          <w:sz w:val="18"/>
        </w:rPr>
        <w:sectPr>
          <w:footerReference w:type="default" r:id="rId8"/>
          <w:pgSz w:w="11910" w:h="16840"/>
          <w:pgMar w:footer="635" w:header="0" w:top="1040" w:bottom="820" w:left="620" w:right="600"/>
          <w:pgNumType w:start="6"/>
        </w:sectPr>
      </w:pPr>
    </w:p>
    <w:p>
      <w:pPr>
        <w:pStyle w:val="BodyText"/>
        <w:rPr>
          <w:b/>
          <w:i/>
          <w:sz w:val="23"/>
        </w:rPr>
      </w:pPr>
      <w:r>
        <w:rPr/>
        <w:pict>
          <v:line style="position:absolute;mso-position-horizontal-relative:page;mso-position-vertical-relative:page;z-index:1216" from="27.360001pt,537.549988pt" to="27.360001pt,547.869988pt" stroked="true" strokeweight=".72pt" strokecolor="#000000">
            <v:stroke dashstyle="solid"/>
            <w10:wrap type="none"/>
          </v:line>
        </w:pict>
      </w:r>
    </w:p>
    <w:p>
      <w:pPr>
        <w:pStyle w:val="ListParagraph"/>
        <w:numPr>
          <w:ilvl w:val="1"/>
          <w:numId w:val="9"/>
        </w:numPr>
        <w:tabs>
          <w:tab w:pos="619" w:val="left" w:leader="none"/>
        </w:tabs>
        <w:spacing w:line="240" w:lineRule="auto" w:before="93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CONDIZIONATA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ALTRE AUTORIZZAZIONI PRESENTATA CONTESTUALMENTE ALLA SCIA UNICA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 w:right="412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89" w:type="dxa"/>
            <w:tcBorders>
              <w:left w:val="single" w:sz="4" w:space="0" w:color="D9D9D9"/>
            </w:tcBorders>
          </w:tcPr>
          <w:p>
            <w:pPr>
              <w:pStyle w:val="TableParagraph"/>
              <w:spacing w:before="25"/>
              <w:ind w:left="108" w:right="239"/>
              <w:rPr>
                <w:sz w:val="18"/>
              </w:rPr>
            </w:pPr>
            <w:r>
              <w:rPr>
                <w:sz w:val="18"/>
              </w:rPr>
              <w:t>Nel caso di utilizzo di impianti di diffusione sonora o di manifestazioni ed eventi con diffusione di musica o utilizzo di strumenti musicali, se si superano le soglie della zonizzazione comunale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4962"/>
        <w:gridCol w:w="2979"/>
      </w:tblGrid>
      <w:tr>
        <w:trPr>
          <w:trHeight w:val="563" w:hRule="atLeast"/>
        </w:trPr>
        <w:tc>
          <w:tcPr>
            <w:tcW w:w="9785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174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diritti, ecc, e dell’imposta di bollo)</w:t>
            </w:r>
          </w:p>
        </w:tc>
      </w:tr>
      <w:tr>
        <w:trPr>
          <w:trHeight w:val="726" w:hRule="atLeast"/>
        </w:trPr>
        <w:tc>
          <w:tcPr>
            <w:tcW w:w="1844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835" w:right="1826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7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65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1" w:hRule="atLeast"/>
        </w:trPr>
        <w:tc>
          <w:tcPr>
            <w:tcW w:w="1844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ecc.(*)</w:t>
            </w:r>
          </w:p>
        </w:tc>
        <w:tc>
          <w:tcPr>
            <w:tcW w:w="297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 w:right="430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</w:tc>
      </w:tr>
      <w:tr>
        <w:trPr>
          <w:trHeight w:val="1658" w:hRule="atLeast"/>
        </w:trPr>
        <w:tc>
          <w:tcPr>
            <w:tcW w:w="1844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18" w:val="left" w:leader="none"/>
              </w:tabs>
              <w:spacing w:line="240" w:lineRule="auto" w:before="1" w:after="0"/>
              <w:ind w:left="107" w:right="153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estremi del codice identificativo della marca da bollo, che deve essere annullata e conservata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8" w:val="left" w:leader="none"/>
              </w:tabs>
              <w:spacing w:line="206" w:lineRule="exact" w:before="0" w:after="0"/>
              <w:ind w:left="107" w:right="381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297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7" w:right="640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unica (SCIA condizionata)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35" w:top="1580" w:bottom="900" w:left="620" w:right="600"/>
        </w:sectPr>
      </w:pPr>
    </w:p>
    <w:p>
      <w:pPr>
        <w:pStyle w:val="BodyText"/>
        <w:spacing w:before="80"/>
        <w:ind w:left="1393" w:right="1412"/>
        <w:jc w:val="center"/>
      </w:pPr>
      <w:r>
        <w:rPr/>
        <w:t>ALLEGATO 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spacing w:before="1"/>
        <w:ind w:left="1672"/>
      </w:pPr>
      <w:r>
        <w:rPr/>
        <w:t>DICHIARAZIONE SUL POSSESSO DEI REQUISITI DA PARTE DEGLI ALTRI SOGGETTI</w:t>
      </w:r>
    </w:p>
    <w:p>
      <w:pPr>
        <w:spacing w:before="2"/>
        <w:ind w:left="2270" w:right="0" w:firstLine="0"/>
        <w:jc w:val="left"/>
        <w:rPr>
          <w:i/>
          <w:sz w:val="20"/>
        </w:rPr>
      </w:pPr>
      <w:r>
        <w:rPr>
          <w:i/>
          <w:color w:val="808080"/>
          <w:sz w:val="20"/>
        </w:rPr>
        <w:t>(Da compilare nel caso di somministrazione da parte di soggetti terzi)</w:t>
      </w:r>
    </w:p>
    <w:p>
      <w:pPr>
        <w:pStyle w:val="BodyText"/>
        <w:rPr>
          <w:i/>
          <w:sz w:val="22"/>
        </w:rPr>
      </w:pPr>
    </w:p>
    <w:p>
      <w:pPr>
        <w:tabs>
          <w:tab w:pos="2976" w:val="left" w:leader="none"/>
          <w:tab w:pos="6959" w:val="left" w:leader="none"/>
        </w:tabs>
        <w:spacing w:line="276" w:lineRule="auto" w:before="186"/>
        <w:ind w:left="10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37" w:val="left" w:leader="none"/>
          <w:tab w:pos="2492" w:val="left" w:leader="none"/>
          <w:tab w:pos="3150" w:val="left" w:leader="none"/>
          <w:tab w:pos="3423" w:val="left" w:leader="none"/>
          <w:tab w:pos="3697" w:val="left" w:leader="none"/>
          <w:tab w:pos="7202" w:val="left" w:leader="none"/>
        </w:tabs>
        <w:spacing w:line="276" w:lineRule="auto" w:before="2"/>
        <w:ind w:left="10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087" w:val="left" w:leader="none"/>
          <w:tab w:pos="3929" w:val="left" w:leader="none"/>
          <w:tab w:pos="5175" w:val="left" w:leader="none"/>
          <w:tab w:pos="5673" w:val="left" w:leader="none"/>
          <w:tab w:pos="8056" w:val="left" w:leader="none"/>
        </w:tabs>
        <w:spacing w:line="276" w:lineRule="auto"/>
        <w:ind w:left="10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2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5"/>
        <w:ind w:left="1395" w:right="1411"/>
        <w:jc w:val="center"/>
      </w:pPr>
      <w:r>
        <w:rPr/>
        <w:t>Il sottoscritto/a, in qualità di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1445" w:val="left" w:leader="none"/>
        </w:tabs>
        <w:spacing w:before="95"/>
        <w:ind w:left="100"/>
      </w:pP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/>
        <w:t>della</w:t>
      </w:r>
    </w:p>
    <w:p>
      <w:pPr>
        <w:tabs>
          <w:tab w:pos="8039" w:val="left" w:leader="none"/>
        </w:tabs>
        <w:spacing w:before="33"/>
        <w:ind w:left="100" w:right="0" w:firstLine="0"/>
        <w:jc w:val="left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4"/>
          <w:sz w:val="18"/>
        </w:rPr>
        <w:t> </w:t>
      </w:r>
      <w:r>
        <w:rPr>
          <w:sz w:val="18"/>
        </w:rPr>
        <w:t>Società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rPr>
          <w:sz w:val="23"/>
        </w:rPr>
      </w:pPr>
    </w:p>
    <w:p>
      <w:pPr>
        <w:pStyle w:val="BodyText"/>
        <w:spacing w:before="95"/>
        <w:ind w:left="10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4987"/>
      </w:pPr>
      <w:r>
        <w:rPr/>
        <w:t>dichiara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9" w:lineRule="auto" w:before="0" w:after="0"/>
        <w:ind w:left="820" w:right="347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54" w:lineRule="auto" w:before="166" w:after="0"/>
        <w:ind w:left="820" w:right="222" w:hanging="360"/>
        <w:jc w:val="left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4" w:lineRule="auto"/>
        <w:ind w:left="100" w:right="10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527" w:val="left" w:leader="none"/>
          <w:tab w:pos="3187" w:val="left" w:leader="none"/>
          <w:tab w:pos="8591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spacing w:before="131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10</w:t>
      </w:r>
    </w:p>
    <w:p>
      <w:pPr>
        <w:pStyle w:val="BodyText"/>
        <w:spacing w:line="244" w:lineRule="auto" w:before="206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8" w:val="left" w:leader="none"/>
        </w:tabs>
        <w:spacing w:line="244" w:lineRule="auto" w:before="176"/>
        <w:ind w:left="100" w:right="905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713" w:val="left" w:leader="none"/>
        </w:tabs>
        <w:ind w:left="100" w:right="965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10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11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00" w:right="117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line style="position:absolute;mso-position-horizontal-relative:page;mso-position-vertical-relative:paragraph;z-index:-808;mso-wrap-distance-left:0;mso-wrap-distance-right:0" from="36pt,8.661141pt" to="180.02pt,8.66114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174"/>
      </w:pPr>
      <w:r>
        <w:rPr>
          <w:position w:val="9"/>
          <w:sz w:val="12"/>
        </w:rPr>
        <w:t>10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208" w:lineRule="exact"/>
        <w:ind w:left="100"/>
      </w:pPr>
      <w:r>
        <w:rPr>
          <w:position w:val="9"/>
          <w:sz w:val="12"/>
        </w:rPr>
        <w:t>11 </w:t>
      </w:r>
      <w:r>
        <w:rPr/>
        <w:t>Le finalità del trattamento possono essere ulteriormente specificate in relazione ai settori di intervento.</w:t>
      </w:r>
    </w:p>
    <w:p>
      <w:pPr>
        <w:spacing w:after="0" w:line="208" w:lineRule="exact"/>
        <w:sectPr>
          <w:pgSz w:w="11910" w:h="16840"/>
          <w:pgMar w:header="0" w:footer="635" w:top="620" w:bottom="820" w:left="620" w:right="600"/>
        </w:sectPr>
      </w:pPr>
    </w:p>
    <w:p>
      <w:pPr>
        <w:pStyle w:val="BodyText"/>
        <w:spacing w:before="80"/>
        <w:ind w:left="100" w:right="131"/>
        <w:jc w:val="both"/>
      </w:pPr>
      <w:r>
        <w:rPr/>
        <w:t>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6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12</w:t>
      </w:r>
    </w:p>
    <w:p>
      <w:pPr>
        <w:pStyle w:val="BodyText"/>
        <w:spacing w:line="242" w:lineRule="auto" w:before="204"/>
        <w:ind w:left="100" w:right="123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908" w:val="left" w:leader="none"/>
        </w:tabs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77" w:val="left" w:leader="none"/>
        </w:tabs>
        <w:spacing w:line="206" w:lineRule="exact"/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4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12" w:val="left" w:leader="none"/>
        </w:tabs>
        <w:spacing w:line="240" w:lineRule="auto" w:before="1" w:after="0"/>
        <w:ind w:left="4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line style="position:absolute;mso-position-horizontal-relative:page;mso-position-vertical-relative:paragraph;z-index:-784;mso-wrap-distance-left:0;mso-wrap-distance-right:0" from="36pt,16.172064pt" to="180.02pt,16.172064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100"/>
      </w:pPr>
      <w:r>
        <w:rPr>
          <w:position w:val="9"/>
          <w:sz w:val="12"/>
        </w:rPr>
        <w:t>12 </w:t>
      </w:r>
      <w:r>
        <w:rPr/>
        <w:t>Indicazione eventuale.</w:t>
      </w:r>
    </w:p>
    <w:p>
      <w:pPr>
        <w:spacing w:after="0"/>
        <w:sectPr>
          <w:pgSz w:w="11910" w:h="16840"/>
          <w:pgMar w:header="0" w:footer="635" w:top="620" w:bottom="820" w:left="620" w:right="600"/>
        </w:sectPr>
      </w:pPr>
    </w:p>
    <w:p>
      <w:pPr>
        <w:pStyle w:val="BodyText"/>
        <w:spacing w:before="73"/>
        <w:ind w:left="1395" w:right="1412"/>
        <w:jc w:val="center"/>
      </w:pPr>
      <w:r>
        <w:rPr/>
        <w:t>ALLEGATO B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923"/>
      </w:pPr>
      <w:r>
        <w:rPr/>
        <w:t>DICHIARAZIONE SUL POSSESSO DEI REQUISITI DA PARTE DEL RAPPRESENTANTE TULPS (ART. 93)</w:t>
      </w:r>
    </w:p>
    <w:p>
      <w:pPr>
        <w:pStyle w:val="BodyText"/>
        <w:spacing w:before="1"/>
        <w:rPr>
          <w:b/>
        </w:rPr>
      </w:pPr>
    </w:p>
    <w:p>
      <w:pPr>
        <w:tabs>
          <w:tab w:pos="2976" w:val="left" w:leader="none"/>
          <w:tab w:pos="6959" w:val="left" w:leader="none"/>
        </w:tabs>
        <w:spacing w:line="278" w:lineRule="auto" w:before="0"/>
        <w:ind w:left="10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37" w:val="left" w:leader="none"/>
          <w:tab w:pos="2492" w:val="left" w:leader="none"/>
          <w:tab w:pos="3150" w:val="left" w:leader="none"/>
          <w:tab w:pos="3423" w:val="left" w:leader="none"/>
          <w:tab w:pos="3697" w:val="left" w:leader="none"/>
          <w:tab w:pos="7202" w:val="left" w:leader="none"/>
        </w:tabs>
        <w:spacing w:line="276" w:lineRule="auto" w:before="1"/>
        <w:ind w:left="10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087" w:val="left" w:leader="none"/>
          <w:tab w:pos="3929" w:val="left" w:leader="none"/>
          <w:tab w:pos="5175" w:val="left" w:leader="none"/>
          <w:tab w:pos="5673" w:val="left" w:leader="none"/>
          <w:tab w:pos="8056" w:val="left" w:leader="none"/>
        </w:tabs>
        <w:spacing w:line="276" w:lineRule="auto"/>
        <w:ind w:left="10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4"/>
        <w:ind w:left="1395" w:right="1411"/>
        <w:jc w:val="center"/>
      </w:pPr>
      <w:r>
        <w:rPr/>
        <w:t>Il sottoscritto/a, in qualità di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/>
      </w:pPr>
      <w:r>
        <w:rPr/>
        <w:t>RAPPRESENTANTE, ai sensi dell’art. 93 del TULPS, della: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6481" w:val="left" w:leader="none"/>
        </w:tabs>
        <w:spacing w:line="240" w:lineRule="auto" w:before="27" w:after="0"/>
        <w:ind w:left="820" w:right="0" w:hanging="360"/>
        <w:jc w:val="left"/>
        <w:rPr>
          <w:sz w:val="18"/>
        </w:rPr>
      </w:pPr>
      <w:r>
        <w:rPr>
          <w:sz w:val="18"/>
        </w:rPr>
        <w:t>associazione/circolo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6458" w:val="left" w:leader="none"/>
        </w:tabs>
        <w:spacing w:line="240" w:lineRule="auto" w:before="27" w:after="0"/>
        <w:ind w:left="820" w:right="0" w:hanging="360"/>
        <w:jc w:val="left"/>
        <w:rPr>
          <w:sz w:val="18"/>
        </w:rPr>
      </w:pPr>
      <w:r>
        <w:rPr>
          <w:sz w:val="18"/>
        </w:rPr>
        <w:t>ditta/impresa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,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0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1395" w:right="1412"/>
        <w:jc w:val="center"/>
      </w:pPr>
      <w:r>
        <w:rPr/>
        <w:t>dichiara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820" w:val="left" w:leader="none"/>
          <w:tab w:pos="821" w:val="left" w:leader="none"/>
        </w:tabs>
        <w:spacing w:line="249" w:lineRule="auto" w:before="0" w:after="0"/>
        <w:ind w:left="820" w:right="347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  <w:tab w:pos="821" w:val="left" w:leader="none"/>
        </w:tabs>
        <w:spacing w:line="252" w:lineRule="auto" w:before="168" w:after="0"/>
        <w:ind w:left="820" w:right="227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/>
        <w:ind w:left="100" w:right="10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2527" w:val="left" w:leader="none"/>
          <w:tab w:pos="3187" w:val="left" w:leader="none"/>
          <w:tab w:pos="8591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spacing w:before="131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13</w:t>
      </w:r>
    </w:p>
    <w:p>
      <w:pPr>
        <w:pStyle w:val="BodyText"/>
        <w:spacing w:line="244" w:lineRule="auto" w:before="208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7" w:lineRule="auto" w:before="174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713" w:val="left" w:leader="none"/>
        </w:tabs>
        <w:ind w:left="100" w:right="97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4"/>
        <w:ind w:left="10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14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0" w:right="0" w:firstLine="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  <w:r>
        <w:rPr/>
        <w:pict>
          <v:line style="position:absolute;mso-position-horizontal-relative:page;mso-position-vertical-relative:paragraph;z-index:-760;mso-wrap-distance-left:0;mso-wrap-distance-right:0" from="36pt,12.553378pt" to="180.02pt,12.553378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174"/>
      </w:pPr>
      <w:r>
        <w:rPr>
          <w:position w:val="9"/>
          <w:sz w:val="12"/>
        </w:rPr>
        <w:t>13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208" w:lineRule="exact"/>
        <w:ind w:left="100"/>
      </w:pPr>
      <w:r>
        <w:rPr>
          <w:position w:val="9"/>
          <w:sz w:val="12"/>
        </w:rPr>
        <w:t>14 </w:t>
      </w:r>
      <w:r>
        <w:rPr/>
        <w:t>Le finalità del trattamento possono essere ulteriormente specificate in relazione ai settori di intervento.</w:t>
      </w:r>
    </w:p>
    <w:p>
      <w:pPr>
        <w:spacing w:after="0" w:line="208" w:lineRule="exact"/>
        <w:sectPr>
          <w:pgSz w:w="11910" w:h="16840"/>
          <w:pgMar w:header="0" w:footer="635" w:top="1280" w:bottom="820" w:left="620" w:right="600"/>
        </w:sectPr>
      </w:pPr>
    </w:p>
    <w:p>
      <w:pPr>
        <w:pStyle w:val="BodyText"/>
        <w:spacing w:line="242" w:lineRule="auto" w:before="82"/>
        <w:ind w:left="10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15</w:t>
      </w:r>
    </w:p>
    <w:p>
      <w:pPr>
        <w:pStyle w:val="BodyText"/>
        <w:spacing w:line="242" w:lineRule="auto" w:before="203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908" w:val="left" w:leader="none"/>
        </w:tabs>
        <w:spacing w:line="242" w:lineRule="auto"/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1" w:val="left" w:leader="none"/>
        </w:tabs>
        <w:spacing w:line="204" w:lineRule="exact"/>
        <w:ind w:left="10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5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3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line style="position:absolute;mso-position-horizontal-relative:page;mso-position-vertical-relative:paragraph;z-index:-736;mso-wrap-distance-left:0;mso-wrap-distance-right:0" from="36pt,8.230158pt" to="180.02pt,8.230158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100"/>
      </w:pPr>
      <w:r>
        <w:rPr>
          <w:position w:val="9"/>
          <w:sz w:val="12"/>
        </w:rPr>
        <w:t>15 </w:t>
      </w:r>
      <w:r>
        <w:rPr/>
        <w:t>Indicazione eventuale.</w:t>
      </w:r>
    </w:p>
    <w:sectPr>
      <w:pgSz w:w="11910" w:h="16840"/>
      <w:pgMar w:header="0" w:footer="635" w:top="820" w:bottom="82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30005pt;margin-top:795.428528pt;width:9.050pt;height:12.1pt;mso-position-horizontal-relative:page;mso-position-vertical-relative:page;z-index:-2274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2720" from="36pt,770.916016pt" to="180.02pt,770.916016pt" stroked="true" strokeweight=".599980pt" strokecolor="#000000">
          <v:stroke dashstyle="solid"/>
          <w10:wrap type="none"/>
        </v:line>
      </w:pict>
    </w:r>
    <w:r>
      <w:rPr/>
      <w:pict>
        <v:shape style="position:absolute;margin-left:294.130005pt;margin-top:795.428528pt;width:7.05pt;height:12.1pt;mso-position-horizontal-relative:page;mso-position-vertical-relative:page;z-index:-2269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w w:val="99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290.730011pt;margin-top:795.428528pt;width:14.1pt;height:12.1pt;mso-position-horizontal-relative:page;mso-position-vertical-relative:page;z-index:-2267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"/>
      <w:lvlJc w:val="left"/>
      <w:pPr>
        <w:ind w:left="82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"/>
      <w:lvlJc w:val="left"/>
      <w:pPr>
        <w:ind w:left="82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82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7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70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55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40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52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011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96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81" w:hanging="111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412" w:hanging="3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618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38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56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75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93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12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30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49" w:hanging="236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352" w:hanging="252"/>
      </w:pPr>
      <w:rPr>
        <w:rFonts w:hint="default" w:ascii="Wingdings" w:hAnsi="Wingdings" w:eastAsia="Wingdings" w:cs="Wingdings"/>
        <w:b/>
        <w:bCs/>
        <w:spacing w:val="1"/>
        <w:w w:val="100"/>
        <w:sz w:val="26"/>
        <w:szCs w:val="2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92" w:hanging="25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25" w:hanging="25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57" w:hanging="25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90" w:hanging="25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23" w:hanging="25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55" w:hanging="25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88" w:hanging="25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21" w:hanging="252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7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3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9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59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19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8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38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98" w:hanging="361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7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3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9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59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19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8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38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98" w:hanging="361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-"/>
      <w:lvlJc w:val="left"/>
      <w:pPr>
        <w:ind w:left="1303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16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33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49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6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82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99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15" w:hanging="111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72" w:hanging="262"/>
        <w:jc w:val="left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0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1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2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3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34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64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95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6" w:hanging="262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58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56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54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53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69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78" w:hanging="1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7" w:hanging="1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16" w:hanging="1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35" w:hanging="1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4" w:hanging="1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73" w:hanging="1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92" w:hanging="1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11" w:hanging="1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136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42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45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347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750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152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555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957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360" w:hanging="212"/>
      </w:pPr>
      <w:rPr>
        <w:rFonts w:hint="default"/>
        <w:lang w:val="it-IT" w:eastAsia="it-IT" w:bidi="it-I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92"/>
      <w:ind w:left="352" w:hanging="252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dc:title>Al Comune di</dc:title>
  <dcterms:created xsi:type="dcterms:W3CDTF">2019-12-30T19:05:57Z</dcterms:created>
  <dcterms:modified xsi:type="dcterms:W3CDTF">2019-12-30T19:05:57Z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