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56653" w:rsidR="00754691" w:rsidP="00754691" w:rsidRDefault="008366AB" w14:paraId="42300559" w14:textId="521044BF">
      <w:pPr>
        <w:spacing w:before="4000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56653">
        <w:rPr>
          <w:rFonts w:asciiTheme="minorHAnsi" w:hAnsiTheme="minorHAnsi" w:cstheme="minorHAnsi"/>
          <w:b/>
          <w:bCs/>
          <w:sz w:val="36"/>
          <w:szCs w:val="36"/>
        </w:rPr>
        <w:t xml:space="preserve">Avviso Pubblico per la presentazione di proposte per la realizzazione di interventi di potenziamento della resilienza cyber </w:t>
      </w:r>
      <w:r w:rsidRPr="00D56653" w:rsidR="009A76F0">
        <w:rPr>
          <w:rFonts w:asciiTheme="minorHAnsi" w:hAnsiTheme="minorHAnsi" w:cstheme="minorHAnsi"/>
          <w:b/>
          <w:bCs/>
          <w:sz w:val="36"/>
          <w:szCs w:val="36"/>
        </w:rPr>
        <w:t xml:space="preserve">delle Regioni, dei Comuni capoluogo facenti parte di Città metropolitane, delle Province autonome </w:t>
      </w:r>
      <w:r w:rsidRPr="00D56653">
        <w:rPr>
          <w:rFonts w:asciiTheme="minorHAnsi" w:hAnsiTheme="minorHAnsi" w:cstheme="minorHAnsi"/>
          <w:b/>
          <w:bCs/>
          <w:sz w:val="36"/>
          <w:szCs w:val="36"/>
        </w:rPr>
        <w:t>a valere sul PNRR, Missione 1 – Componente 1 – Investimento 1.5 “Cybersecurity”</w:t>
      </w:r>
    </w:p>
    <w:p w:rsidRPr="00D56653" w:rsidR="00C43BB9" w:rsidP="00C43BB9" w:rsidRDefault="00C43BB9" w14:paraId="36CDA324" w14:textId="2EE12315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56653">
        <w:rPr>
          <w:rFonts w:asciiTheme="minorHAnsi" w:hAnsiTheme="minorHAnsi" w:cstheme="minorHAnsi"/>
          <w:b/>
          <w:bCs/>
          <w:sz w:val="36"/>
          <w:szCs w:val="36"/>
        </w:rPr>
        <w:t>M1C1I1.5</w:t>
      </w:r>
    </w:p>
    <w:p w:rsidRPr="00D56653" w:rsidR="009B3875" w:rsidP="00C43BB9" w:rsidRDefault="009B3875" w14:paraId="0E0BBB6B" w14:textId="77777777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Pr="00D56653" w:rsidR="00BA3C46" w:rsidP="00BA3C46" w:rsidRDefault="00BA3C46" w14:paraId="73DA79E1" w14:textId="39401FD1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56653">
        <w:rPr>
          <w:rFonts w:asciiTheme="minorHAnsi" w:hAnsiTheme="minorHAnsi" w:cstheme="minorHAnsi"/>
          <w:b/>
          <w:bCs/>
          <w:sz w:val="36"/>
          <w:szCs w:val="36"/>
        </w:rPr>
        <w:t xml:space="preserve">ALLEGATO </w:t>
      </w:r>
      <w:r w:rsidRPr="00D56653" w:rsidR="008366AB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Pr="00D56653">
        <w:rPr>
          <w:rFonts w:asciiTheme="minorHAnsi" w:hAnsiTheme="minorHAnsi" w:cstheme="minorHAnsi"/>
          <w:b/>
          <w:bCs/>
          <w:sz w:val="36"/>
          <w:szCs w:val="36"/>
        </w:rPr>
        <w:t xml:space="preserve"> – PIANO DI PROGETTO</w:t>
      </w:r>
    </w:p>
    <w:p w:rsidR="00BA3C46" w:rsidRDefault="00BA3C46" w14:paraId="39FD9898" w14:textId="20B19D71">
      <w:pPr>
        <w:spacing w:after="160" w:line="259" w:lineRule="auto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875BD5" w:rsidP="007F5496" w:rsidRDefault="000E1B0A" w14:paraId="61A304D6" w14:textId="277D926D">
      <w:pPr>
        <w:pStyle w:val="Heading1"/>
        <w:rPr>
          <w:rFonts w:eastAsia="Calibri" w:asciiTheme="minorHAnsi" w:hAnsiTheme="minorHAnsi"/>
          <w:b/>
          <w:bCs/>
          <w:color w:val="auto"/>
          <w:sz w:val="28"/>
          <w:szCs w:val="28"/>
        </w:rPr>
      </w:pP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lastRenderedPageBreak/>
        <w:t>Sezione</w:t>
      </w:r>
      <w:r w:rsidRPr="00A03774" w:rsidR="00475D3C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 1 </w:t>
      </w:r>
      <w:r w:rsidRPr="00A03774" w:rsidR="00875BD5">
        <w:rPr>
          <w:rFonts w:eastAsia="Calibri" w:asciiTheme="minorHAnsi" w:hAnsiTheme="minorHAnsi"/>
          <w:b/>
          <w:bCs/>
          <w:color w:val="auto"/>
          <w:sz w:val="28"/>
          <w:szCs w:val="28"/>
        </w:rPr>
        <w:t>–</w:t>
      </w:r>
      <w:r w:rsidRPr="00A03774" w:rsidR="00475D3C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 ANAGRAFICA</w:t>
      </w:r>
    </w:p>
    <w:p w:rsidRPr="007F5496" w:rsidR="007F5496" w:rsidP="007F5496" w:rsidRDefault="007F5496" w14:paraId="17672CC7" w14:textId="77777777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2"/>
        <w:gridCol w:w="503"/>
        <w:gridCol w:w="4201"/>
      </w:tblGrid>
      <w:tr w:rsidRPr="000E208C" w:rsidR="006F75A0" w:rsidTr="76E60842" w14:paraId="003ED22A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6F75A0" w:rsidP="006F75A0" w:rsidRDefault="006F75A0" w14:paraId="322FA7EE" w14:textId="2FA3FB8E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eastAsia="Calibri" w:cs="Calibri" w:asciiTheme="minorHAnsi" w:hAnsiTheme="minorHAnsi"/>
                <w:b/>
              </w:rPr>
              <w:t>Titolo del progetto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E208C" w:rsidR="006F75A0" w:rsidP="006F75A0" w:rsidRDefault="006F75A0" w14:paraId="6BAA52FE" w14:textId="7E4EDADF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Pr="000E208C" w:rsidR="006B41E3" w:rsidTr="76E60842" w14:paraId="0557C589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41E3" w:rsidP="006F75A0" w:rsidRDefault="001F3B5A" w14:paraId="2A888871" w14:textId="2810F7FD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t>CUP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E208C" w:rsidR="006B41E3" w:rsidP="005D7782" w:rsidRDefault="006B41E3" w14:paraId="52E70FD8" w14:textId="77777777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Pr="000E208C" w:rsidR="00294132" w:rsidTr="76E60842" w14:paraId="239E98F3" w14:textId="77777777">
        <w:trPr>
          <w:trHeight w:val="762"/>
        </w:trPr>
        <w:tc>
          <w:tcPr>
            <w:tcW w:w="2391" w:type="pct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94132" w:rsidP="00294132" w:rsidRDefault="00294132" w14:paraId="3652BD01" w14:textId="77777777">
            <w:pPr>
              <w:pStyle w:val="Standard"/>
              <w:spacing w:before="60" w:after="60"/>
              <w:rPr>
                <w:rFonts w:eastAsia="Calibri" w:cs="Calibri" w:asciiTheme="minorHAnsi" w:hAnsiTheme="minorHAnsi"/>
                <w:b/>
              </w:rPr>
            </w:pPr>
          </w:p>
          <w:p w:rsidRPr="00900B74" w:rsidR="00294132" w:rsidP="00643396" w:rsidRDefault="00294132" w14:paraId="2DB0AA57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  <w:r w:rsidRPr="00900B74">
              <w:rPr>
                <w:rFonts w:eastAsia="Calibri" w:cs="Calibri" w:asciiTheme="minorHAnsi" w:hAnsiTheme="minorHAnsi"/>
                <w:b/>
              </w:rPr>
              <w:t>Interventi</w:t>
            </w:r>
          </w:p>
          <w:p w:rsidRPr="00900B74" w:rsidR="00294132" w:rsidP="00643396" w:rsidRDefault="00294132" w14:paraId="6D839495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  <w:i/>
                <w:iCs/>
              </w:rPr>
            </w:pPr>
            <w:r w:rsidRPr="00900B74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(in conformità a quanto previsto al par. 4.1 “Caratteristiche degli Interventi di potenziamento” dell’Avviso, indicare una o più tipologie di intervento)</w:t>
            </w:r>
          </w:p>
          <w:p w:rsidRPr="00900B74" w:rsidR="00294132" w:rsidP="00643396" w:rsidRDefault="00294132" w14:paraId="5CD5FAF1" w14:textId="783F7AB0">
            <w:pPr>
              <w:pStyle w:val="Standard"/>
              <w:spacing w:before="60" w:after="60"/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279" w:type="pct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</w:tcPr>
          <w:p w:rsidRPr="009F413E" w:rsidR="00294132" w:rsidP="009F413E" w:rsidRDefault="00000000" w14:paraId="13B4E4D3" w14:textId="030B142E">
            <w:pPr>
              <w:pStyle w:val="Standard"/>
              <w:spacing w:before="60" w:after="60"/>
              <w:rPr>
                <w:rFonts w:asciiTheme="minorHAnsi" w:hAnsiTheme="minorHAnsi"/>
                <w:i/>
                <w:iCs/>
              </w:rPr>
            </w:pPr>
            <w:sdt>
              <w:sdtPr>
                <w:rPr>
                  <w:rFonts w:asciiTheme="minorHAnsi" w:hAnsiTheme="minorHAnsi"/>
                </w:rPr>
                <w:id w:val="-17419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13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330" w:type="pct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</w:tcPr>
          <w:p w:rsidRPr="009F413E" w:rsidR="00294132" w:rsidP="009F413E" w:rsidRDefault="00294132" w14:paraId="1808C5F2" w14:textId="0A819430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r w:rsidRPr="009F413E">
              <w:rPr>
                <w:rFonts w:asciiTheme="minorHAnsi" w:hAnsiTheme="minorHAnsi"/>
              </w:rPr>
              <w:t>analisi della postura di sicurezza e piano di potenziamento;</w:t>
            </w:r>
          </w:p>
        </w:tc>
      </w:tr>
      <w:tr w:rsidRPr="000E208C" w:rsidR="00294132" w:rsidTr="76E60842" w14:paraId="45942698" w14:textId="77777777">
        <w:trPr>
          <w:trHeight w:val="972"/>
        </w:trPr>
        <w:tc>
          <w:tcPr>
            <w:tcW w:w="2391" w:type="pct"/>
            <w:vMerge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900B74" w:rsidR="00294132" w:rsidP="00643396" w:rsidRDefault="00294132" w14:paraId="3F1EF9FF" w14:textId="77777777">
            <w:pPr>
              <w:pStyle w:val="Standard"/>
              <w:spacing w:before="60" w:after="60"/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279" w:type="pct"/>
            <w:tcBorders>
              <w:left w:val="single" w:color="000000" w:themeColor="text1" w:sz="4" w:space="0"/>
            </w:tcBorders>
            <w:shd w:val="clear" w:color="auto" w:fill="auto"/>
          </w:tcPr>
          <w:p w:rsidRPr="00A31527" w:rsidR="00294132" w:rsidP="000B084D" w:rsidRDefault="00000000" w14:paraId="6A0EC3EC" w14:textId="68216477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2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13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31527" w:rsidR="00294132">
              <w:rPr>
                <w:rFonts w:asciiTheme="minorHAnsi" w:hAnsiTheme="minorHAnsi"/>
              </w:rPr>
              <w:t xml:space="preserve"> </w:t>
            </w:r>
          </w:p>
          <w:p w:rsidR="00294132" w:rsidP="000B084D" w:rsidRDefault="00294132" w14:paraId="069542C5" w14:textId="77777777">
            <w:pPr>
              <w:pStyle w:val="Standard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30" w:type="pct"/>
            <w:tcBorders>
              <w:left w:val="nil"/>
              <w:right w:val="single" w:color="000000" w:themeColor="text1" w:sz="4" w:space="0"/>
            </w:tcBorders>
            <w:shd w:val="clear" w:color="auto" w:fill="auto"/>
          </w:tcPr>
          <w:p w:rsidRPr="009F413E" w:rsidR="00294132" w:rsidP="009F413E" w:rsidRDefault="00294132" w14:paraId="22698807" w14:textId="58760103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r w:rsidRPr="009F413E">
              <w:rPr>
                <w:rFonts w:asciiTheme="minorHAnsi" w:hAnsiTheme="minorHAnsi"/>
              </w:rPr>
              <w:t>miglioramento dei processi e dell’organizzazione di gestione della cybersecurity;</w:t>
            </w:r>
          </w:p>
        </w:tc>
      </w:tr>
      <w:tr w:rsidRPr="000E208C" w:rsidR="00294132" w:rsidTr="76E60842" w14:paraId="6ACAF7D8" w14:textId="77777777">
        <w:trPr>
          <w:trHeight w:val="633"/>
        </w:trPr>
        <w:tc>
          <w:tcPr>
            <w:tcW w:w="2391" w:type="pct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900B74" w:rsidR="00294132" w:rsidP="006F75A0" w:rsidRDefault="00294132" w14:paraId="5F997BF2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279" w:type="pct"/>
            <w:tcBorders>
              <w:left w:val="single" w:color="000000" w:themeColor="text1" w:sz="4" w:space="0"/>
            </w:tcBorders>
            <w:shd w:val="clear" w:color="auto" w:fill="auto"/>
          </w:tcPr>
          <w:p w:rsidR="00294132" w:rsidP="00B81BC8" w:rsidRDefault="00000000" w14:paraId="09DFCC40" w14:textId="1922103D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4723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13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31527" w:rsidR="0029413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30" w:type="pct"/>
            <w:tcBorders>
              <w:left w:val="nil"/>
              <w:right w:val="single" w:color="000000" w:themeColor="text1" w:sz="4" w:space="0"/>
            </w:tcBorders>
            <w:shd w:val="clear" w:color="auto" w:fill="auto"/>
          </w:tcPr>
          <w:p w:rsidRPr="009F413E" w:rsidR="00294132" w:rsidP="009F413E" w:rsidRDefault="00294132" w14:paraId="1E34CDE1" w14:textId="27006353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9F413E">
              <w:rPr>
                <w:rFonts w:asciiTheme="minorHAnsi" w:hAnsiTheme="minorHAnsi"/>
              </w:rPr>
              <w:t>iglioramento della consapevolezza delle persone;</w:t>
            </w:r>
          </w:p>
        </w:tc>
      </w:tr>
      <w:tr w:rsidRPr="000E208C" w:rsidR="00294132" w:rsidTr="76E60842" w14:paraId="7BDDBDCC" w14:textId="77777777">
        <w:trPr>
          <w:trHeight w:val="80"/>
        </w:trPr>
        <w:tc>
          <w:tcPr>
            <w:tcW w:w="2391" w:type="pct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900B74" w:rsidR="00294132" w:rsidP="006F75A0" w:rsidRDefault="00294132" w14:paraId="079301C6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</w:p>
        </w:tc>
        <w:tc>
          <w:tcPr>
            <w:tcW w:w="279" w:type="pct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="00294132" w:rsidP="00B81BC8" w:rsidRDefault="00000000" w14:paraId="39D3B063" w14:textId="1503042B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412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13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330" w:type="pct"/>
            <w:tcBorders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9F413E" w:rsidR="00294132" w:rsidP="009F413E" w:rsidRDefault="00294132" w14:paraId="2DB7B66A" w14:textId="0D3C2D1B">
            <w:pPr>
              <w:pStyle w:val="Standard"/>
              <w:spacing w:before="60" w:after="60"/>
              <w:rPr>
                <w:rFonts w:asciiTheme="minorHAnsi" w:hAnsiTheme="minorHAnsi"/>
              </w:rPr>
            </w:pPr>
            <w:r w:rsidRPr="009F413E">
              <w:rPr>
                <w:rFonts w:asciiTheme="minorHAnsi" w:hAnsiTheme="minorHAnsi"/>
              </w:rPr>
              <w:t>progettazione e sviluppo di nuovi sistemi per la mitigazione del rischio cyber</w:t>
            </w:r>
          </w:p>
        </w:tc>
      </w:tr>
      <w:tr w:rsidRPr="000E208C" w:rsidR="006F75A0" w:rsidTr="76E60842" w14:paraId="778D8EAD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5A0" w:rsidP="006F75A0" w:rsidRDefault="00813380" w14:paraId="2C1582A5" w14:textId="1B436F35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t>Progetto già avviato</w:t>
            </w:r>
            <w:r w:rsidR="002C6F80">
              <w:rPr>
                <w:rFonts w:eastAsia="Calibri" w:cs="Calibri" w:asciiTheme="minorHAnsi" w:hAnsiTheme="minorHAnsi"/>
                <w:b/>
              </w:rPr>
              <w:t xml:space="preserve"> o in corso di attivazione</w:t>
            </w:r>
          </w:p>
          <w:p w:rsidRPr="0006160B" w:rsidR="00D7390E" w:rsidP="006F75A0" w:rsidRDefault="00D7390E" w14:paraId="0CEAF6DF" w14:textId="0F7AD581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</w:pPr>
            <w:r w:rsidRPr="0006160B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(in conformità a quanto previsto al par. 4 dell’Avviso, </w:t>
            </w:r>
            <w:r w:rsidRPr="0006160B" w:rsidR="007E6A82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purché</w:t>
            </w:r>
            <w:r w:rsidRPr="0006160B" w:rsidR="0006160B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avviato a decorrere dal 1° febbraio 2020)</w:t>
            </w:r>
            <w:r w:rsidRPr="0006160B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E06EAF" w:rsidP="00E31D8C" w:rsidRDefault="003E47D6" w14:paraId="704DBF46" w14:textId="1CFD9D4B">
            <w:pPr>
              <w:pStyle w:val="Standard"/>
              <w:spacing w:before="60" w:after="60"/>
              <w:rPr>
                <w:rFonts w:eastAsia="DengXian"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F75A0">
              <w:rPr>
                <w:rFonts w:asciiTheme="minorHAnsi" w:hAnsiTheme="minorHAnsi"/>
              </w:rPr>
              <w:t>SI</w:t>
            </w:r>
            <w:r w:rsidR="00E235C8">
              <w:rPr>
                <w:rFonts w:asciiTheme="minorHAnsi" w:hAnsiTheme="minorHAnsi"/>
              </w:rPr>
              <w:t xml:space="preserve">  </w:t>
            </w:r>
            <w:r w:rsidR="00AB2E7A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1616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5C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B2E7A">
              <w:rPr>
                <w:rFonts w:asciiTheme="minorHAnsi" w:hAnsiTheme="minorHAnsi"/>
              </w:rPr>
              <w:t xml:space="preserve">   </w:t>
            </w:r>
            <w:r w:rsidRPr="00AB2E7A" w:rsidR="00AB2E7A">
              <w:rPr>
                <w:rFonts w:eastAsia="DengXian" w:asciiTheme="minorHAnsi" w:hAnsiTheme="minorHAnsi" w:cstheme="minorHAnsi"/>
              </w:rPr>
              <w:t xml:space="preserve">indicare data di </w:t>
            </w:r>
            <w:r w:rsidR="002C6F80">
              <w:rPr>
                <w:rFonts w:eastAsia="DengXian" w:asciiTheme="minorHAnsi" w:hAnsiTheme="minorHAnsi" w:cstheme="minorHAnsi"/>
              </w:rPr>
              <w:t>stipula</w:t>
            </w:r>
            <w:r w:rsidRPr="00AB2E7A" w:rsidR="00AB2E7A">
              <w:rPr>
                <w:rFonts w:eastAsia="DengXian" w:asciiTheme="minorHAnsi" w:hAnsiTheme="minorHAnsi" w:cstheme="minorHAnsi"/>
              </w:rPr>
              <w:t>_____________</w:t>
            </w:r>
            <w:r w:rsidR="00E06EAF">
              <w:rPr>
                <w:rFonts w:eastAsia="DengXian" w:asciiTheme="minorHAnsi" w:hAnsiTheme="minorHAnsi" w:cstheme="minorHAnsi"/>
              </w:rPr>
              <w:t xml:space="preserve"> e </w:t>
            </w:r>
          </w:p>
          <w:p w:rsidR="00AB2E7A" w:rsidP="00E31D8C" w:rsidRDefault="00E06EAF" w14:paraId="10434E63" w14:textId="548EA687">
            <w:pPr>
              <w:pStyle w:val="Standard"/>
              <w:spacing w:before="60" w:after="60"/>
              <w:ind w:left="695"/>
              <w:rPr>
                <w:rFonts w:eastAsia="DengXian" w:asciiTheme="minorHAnsi" w:hAnsiTheme="minorHAnsi" w:cstheme="minorHAnsi"/>
              </w:rPr>
            </w:pPr>
            <w:r>
              <w:rPr>
                <w:rFonts w:eastAsia="DengXian" w:asciiTheme="minorHAnsi" w:hAnsiTheme="minorHAnsi" w:cstheme="minorHAnsi"/>
              </w:rPr>
              <w:t>CIG del</w:t>
            </w:r>
            <w:r w:rsidR="00634B96">
              <w:rPr>
                <w:rFonts w:eastAsia="DengXian" w:asciiTheme="minorHAnsi" w:hAnsiTheme="minorHAnsi" w:cstheme="minorHAnsi"/>
              </w:rPr>
              <w:t>/dei</w:t>
            </w:r>
            <w:r>
              <w:rPr>
                <w:rFonts w:eastAsia="DengXian" w:asciiTheme="minorHAnsi" w:hAnsiTheme="minorHAnsi" w:cstheme="minorHAnsi"/>
              </w:rPr>
              <w:t xml:space="preserve"> contratto</w:t>
            </w:r>
            <w:r w:rsidR="00634B96">
              <w:rPr>
                <w:rFonts w:eastAsia="DengXian" w:asciiTheme="minorHAnsi" w:hAnsiTheme="minorHAnsi" w:cstheme="minorHAnsi"/>
              </w:rPr>
              <w:t>/i</w:t>
            </w:r>
            <w:r w:rsidR="002C6F80">
              <w:rPr>
                <w:rFonts w:eastAsia="DengXian" w:asciiTheme="minorHAnsi" w:hAnsiTheme="minorHAnsi" w:cstheme="minorHAnsi"/>
              </w:rPr>
              <w:t xml:space="preserve"> </w:t>
            </w:r>
            <w:r>
              <w:rPr>
                <w:rFonts w:eastAsia="DengXian" w:asciiTheme="minorHAnsi" w:hAnsiTheme="minorHAnsi" w:cstheme="minorHAnsi"/>
              </w:rPr>
              <w:t>______________</w:t>
            </w:r>
          </w:p>
          <w:p w:rsidR="002C6F80" w:rsidP="00E31D8C" w:rsidRDefault="002C6F80" w14:paraId="7F975D8F" w14:textId="24156345">
            <w:pPr>
              <w:pStyle w:val="Standard"/>
              <w:spacing w:before="60" w:after="60"/>
              <w:ind w:left="695"/>
              <w:rPr>
                <w:rFonts w:eastAsia="DengXian" w:asciiTheme="minorHAnsi" w:hAnsiTheme="minorHAnsi" w:cstheme="minorHAnsi"/>
                <w:i/>
                <w:iCs/>
              </w:rPr>
            </w:pPr>
            <w:r>
              <w:rPr>
                <w:rFonts w:eastAsia="DengXian" w:asciiTheme="minorHAnsi" w:hAnsiTheme="minorHAnsi" w:cstheme="minorHAnsi"/>
                <w:i/>
                <w:iCs/>
              </w:rPr>
              <w:t>Oppure</w:t>
            </w:r>
          </w:p>
          <w:p w:rsidRPr="002C6F80" w:rsidR="002C6F80" w:rsidP="00E31D8C" w:rsidRDefault="002C6F80" w14:paraId="5A70216A" w14:textId="6E681D09">
            <w:pPr>
              <w:pStyle w:val="Standard"/>
              <w:spacing w:before="60" w:after="60"/>
              <w:ind w:left="695"/>
              <w:rPr>
                <w:rFonts w:eastAsia="DengXian" w:asciiTheme="minorHAnsi" w:hAnsiTheme="minorHAnsi" w:cstheme="minorHAnsi"/>
              </w:rPr>
            </w:pPr>
            <w:r>
              <w:rPr>
                <w:rFonts w:eastAsia="DengXian" w:asciiTheme="minorHAnsi" w:hAnsiTheme="minorHAnsi" w:cstheme="minorHAnsi"/>
              </w:rPr>
              <w:t>indicare riferimenti (es. determina di aggiudicazione, prot. invio Piano dei Fabbisogni) _______________________</w:t>
            </w:r>
          </w:p>
          <w:p w:rsidRPr="000E208C" w:rsidR="006F75A0" w:rsidP="002C6F80" w:rsidRDefault="003E47D6" w14:paraId="2D0D6FFA" w14:textId="7B44D47D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F75A0">
              <w:rPr>
                <w:rFonts w:asciiTheme="minorHAnsi" w:hAnsiTheme="minorHAnsi"/>
              </w:rPr>
              <w:t>NO</w:t>
            </w:r>
            <w:r w:rsidR="0020010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48059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AD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0E208C" w:rsidR="00826C68" w:rsidTr="76E60842" w14:paraId="51AFA054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160B" w:rsidP="0006160B" w:rsidRDefault="00826C68" w14:paraId="34535F92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  <w:i/>
                <w:iCs/>
              </w:rPr>
            </w:pPr>
            <w:r w:rsidRPr="0006160B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(in caso di progetto da avviare ex novo)</w:t>
            </w:r>
            <w:r w:rsidRPr="0006160B">
              <w:rPr>
                <w:rFonts w:eastAsia="Calibri" w:cs="Calibri" w:asciiTheme="minorHAnsi" w:hAnsiTheme="minorHAnsi"/>
                <w:b/>
                <w:i/>
                <w:iCs/>
              </w:rPr>
              <w:t xml:space="preserve"> </w:t>
            </w:r>
          </w:p>
          <w:p w:rsidR="00826C68" w:rsidP="0006160B" w:rsidRDefault="00826C68" w14:paraId="606C8F6C" w14:textId="1E8D7878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t>Tempistiche previste per l’avvio del progetto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26C68" w:rsidP="006F75A0" w:rsidRDefault="00826C68" w14:paraId="3FC708F6" w14:textId="77777777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Pr="000E208C" w:rsidR="009D42C0" w:rsidTr="76E60842" w14:paraId="1249B267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7423DF" w:rsidR="009D42C0" w:rsidP="76E60842" w:rsidRDefault="009D42C0" w14:paraId="4C74596B" w14:textId="5F2E939E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  <w:bCs/>
              </w:rPr>
            </w:pPr>
            <w:r w:rsidRPr="76E60842">
              <w:rPr>
                <w:rFonts w:eastAsia="Calibri" w:cs="Calibri" w:asciiTheme="minorHAnsi" w:hAnsiTheme="minorHAnsi"/>
                <w:b/>
                <w:bCs/>
              </w:rPr>
              <w:t>Data di ultimazione dell’intervento prevista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9D42C0" w:rsidP="76E60842" w:rsidRDefault="009D42C0" w14:paraId="269737F0" w14:textId="3202EB8C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 w:rsidRPr="76E60842">
              <w:rPr>
                <w:rFonts w:asciiTheme="minorHAnsi" w:hAnsiTheme="minorHAnsi"/>
              </w:rPr>
              <w:t>Entro il 30 novembre 2024</w:t>
            </w:r>
          </w:p>
        </w:tc>
      </w:tr>
      <w:tr w:rsidRPr="000E208C" w:rsidR="00F00532" w:rsidTr="76E60842" w14:paraId="07522033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00532" w:rsidP="0006160B" w:rsidRDefault="00842CFC" w14:paraId="77197179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</w:rPr>
            </w:pPr>
            <w:r w:rsidRPr="00842CFC">
              <w:rPr>
                <w:rFonts w:eastAsia="Calibri" w:cs="Calibri" w:asciiTheme="minorHAnsi" w:hAnsiTheme="minorHAnsi"/>
                <w:b/>
              </w:rPr>
              <w:t>Capillarità</w:t>
            </w:r>
            <w:r w:rsidRPr="00842CFC" w:rsidR="00BB3757">
              <w:rPr>
                <w:rFonts w:eastAsia="Calibri" w:cs="Calibri" w:asciiTheme="minorHAnsi" w:hAnsiTheme="minorHAnsi"/>
                <w:b/>
              </w:rPr>
              <w:t xml:space="preserve"> sul territorio</w:t>
            </w:r>
          </w:p>
          <w:p w:rsidRPr="00361ED5" w:rsidR="009C46D2" w:rsidP="0006160B" w:rsidRDefault="009C46D2" w14:paraId="0761B2B1" w14:textId="00697D2C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  <w:b/>
                <w:i/>
                <w:iCs/>
              </w:rPr>
            </w:pPr>
            <w:r w:rsidRPr="00361ED5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(indicare se il progetto</w:t>
            </w:r>
            <w:r w:rsidRPr="00361ED5" w:rsidR="009B009F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proposto</w:t>
            </w:r>
            <w:r w:rsidRPr="00361ED5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361ED5" w:rsidR="00361ED5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coinvolge più Pubbliche Amministrazioni local</w:t>
            </w:r>
            <w:r w:rsidR="00AC33D4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i</w:t>
            </w:r>
            <w:r w:rsidR="00AF4AF4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  <w:r w:rsidR="00AC33D4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riportando la denominazione di ognuna</w:t>
            </w:r>
            <w:r w:rsidRPr="00361ED5" w:rsidR="00361ED5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)</w:t>
            </w:r>
            <w:r w:rsidRPr="00361ED5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8B2577" w:rsidP="006B1827" w:rsidRDefault="00000000" w14:paraId="636CC6E7" w14:textId="5C564591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010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34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B2577">
              <w:rPr>
                <w:rFonts w:asciiTheme="minorHAnsi" w:hAnsiTheme="minorHAnsi"/>
              </w:rPr>
              <w:t xml:space="preserve">  </w:t>
            </w:r>
            <w:r w:rsidRPr="008B2577" w:rsidR="008B2577">
              <w:rPr>
                <w:rFonts w:asciiTheme="minorHAnsi" w:hAnsiTheme="minorHAnsi"/>
                <w:b/>
                <w:bCs/>
              </w:rPr>
              <w:t xml:space="preserve">Coinvolgimento </w:t>
            </w:r>
            <w:r w:rsidR="00CB1078">
              <w:rPr>
                <w:rFonts w:asciiTheme="minorHAnsi" w:hAnsiTheme="minorHAnsi"/>
                <w:b/>
                <w:bCs/>
              </w:rPr>
              <w:t xml:space="preserve">di una </w:t>
            </w:r>
            <w:r w:rsidRPr="008B2577" w:rsidR="008B2577">
              <w:rPr>
                <w:rFonts w:asciiTheme="minorHAnsi" w:hAnsiTheme="minorHAnsi"/>
                <w:b/>
                <w:bCs/>
              </w:rPr>
              <w:t>P.A</w:t>
            </w:r>
            <w:r w:rsidR="008B2577">
              <w:rPr>
                <w:rFonts w:asciiTheme="minorHAnsi" w:hAnsiTheme="minorHAnsi"/>
              </w:rPr>
              <w:t>:</w:t>
            </w:r>
          </w:p>
          <w:p w:rsidR="008B2577" w:rsidP="008B2577" w:rsidRDefault="00000000" w14:paraId="3B7F1C92" w14:textId="6382101F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66795390"/>
                <w:placeholder>
                  <w:docPart w:val="E1CA9D8C2FAD473EAEC80A2C48E0FF6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57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B2577">
              <w:rPr>
                <w:rFonts w:asciiTheme="minorHAnsi" w:hAnsiTheme="minorHAnsi"/>
              </w:rPr>
              <w:t xml:space="preserve">  </w:t>
            </w:r>
            <w:r w:rsidRPr="008B2577" w:rsidR="008B2577">
              <w:rPr>
                <w:rFonts w:asciiTheme="minorHAnsi" w:hAnsiTheme="minorHAnsi"/>
                <w:b/>
                <w:bCs/>
              </w:rPr>
              <w:t xml:space="preserve">Coinvolgimento </w:t>
            </w:r>
            <w:r w:rsidRPr="23B71B36" w:rsidR="008B2577">
              <w:rPr>
                <w:rFonts w:asciiTheme="minorHAnsi" w:hAnsiTheme="minorHAnsi"/>
                <w:b/>
                <w:bCs/>
              </w:rPr>
              <w:t>d</w:t>
            </w:r>
            <w:r w:rsidR="00E45347">
              <w:rPr>
                <w:rFonts w:asciiTheme="minorHAnsi" w:hAnsiTheme="minorHAnsi"/>
                <w:b/>
                <w:bCs/>
              </w:rPr>
              <w:t xml:space="preserve">a due a cinque </w:t>
            </w:r>
            <w:r w:rsidR="006B1827">
              <w:rPr>
                <w:rFonts w:asciiTheme="minorHAnsi" w:hAnsiTheme="minorHAnsi"/>
                <w:b/>
                <w:bCs/>
              </w:rPr>
              <w:t xml:space="preserve">P.A. </w:t>
            </w:r>
            <w:r w:rsidRPr="006B1827" w:rsidR="006B1827">
              <w:rPr>
                <w:rFonts w:asciiTheme="minorHAnsi" w:hAnsiTheme="minorHAnsi"/>
                <w:i/>
                <w:iCs/>
              </w:rPr>
              <w:t>(indicare le P.A. coinvolte</w:t>
            </w:r>
            <w:r w:rsidRPr="23B71B36" w:rsidR="006B1827">
              <w:rPr>
                <w:rFonts w:asciiTheme="minorHAnsi" w:hAnsiTheme="minorHAnsi"/>
                <w:i/>
                <w:iCs/>
              </w:rPr>
              <w:t>)</w:t>
            </w:r>
            <w:r w:rsidRPr="23B71B36" w:rsidR="008B2577">
              <w:rPr>
                <w:rFonts w:asciiTheme="minorHAnsi" w:hAnsiTheme="minorHAnsi"/>
              </w:rPr>
              <w:t>:</w:t>
            </w:r>
          </w:p>
          <w:p w:rsidR="008B2577" w:rsidP="008B2577" w:rsidRDefault="008B2577" w14:paraId="39B38959" w14:textId="0CB902E3">
            <w:pPr>
              <w:pStyle w:val="Standard"/>
              <w:numPr>
                <w:ilvl w:val="0"/>
                <w:numId w:val="25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</w:t>
            </w:r>
          </w:p>
          <w:p w:rsidR="0014035C" w:rsidP="008B2577" w:rsidRDefault="0014035C" w14:paraId="30B0637C" w14:textId="00B904F4">
            <w:pPr>
              <w:pStyle w:val="Standard"/>
              <w:numPr>
                <w:ilvl w:val="0"/>
                <w:numId w:val="25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</w:t>
            </w:r>
          </w:p>
          <w:p w:rsidR="0014035C" w:rsidP="008B2577" w:rsidRDefault="0014035C" w14:paraId="54FFB50B" w14:textId="278B24E2">
            <w:pPr>
              <w:pStyle w:val="Standard"/>
              <w:numPr>
                <w:ilvl w:val="0"/>
                <w:numId w:val="25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</w:t>
            </w:r>
          </w:p>
          <w:p w:rsidR="0014035C" w:rsidP="008B2577" w:rsidRDefault="0014035C" w14:paraId="2012B923" w14:textId="68761B2F">
            <w:pPr>
              <w:pStyle w:val="Standard"/>
              <w:numPr>
                <w:ilvl w:val="0"/>
                <w:numId w:val="25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</w:t>
            </w:r>
          </w:p>
          <w:p w:rsidRPr="008B2577" w:rsidR="0014035C" w:rsidP="008B2577" w:rsidRDefault="0014035C" w14:paraId="15FDC0CE" w14:textId="6C56F174">
            <w:pPr>
              <w:pStyle w:val="Standard"/>
              <w:numPr>
                <w:ilvl w:val="0"/>
                <w:numId w:val="25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</w:t>
            </w:r>
          </w:p>
          <w:p w:rsidR="00702054" w:rsidP="006F75A0" w:rsidRDefault="00000000" w14:paraId="7DEE844A" w14:textId="304023DA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08358059"/>
                <w:placeholder>
                  <w:docPart w:val="E1CA9D8C2FAD473EAEC80A2C48E0FF6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EE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93EE5">
              <w:rPr>
                <w:rFonts w:asciiTheme="minorHAnsi" w:hAnsiTheme="minorHAnsi"/>
              </w:rPr>
              <w:t xml:space="preserve">  </w:t>
            </w:r>
            <w:r w:rsidRPr="0014035C" w:rsidR="0014035C">
              <w:rPr>
                <w:rFonts w:asciiTheme="minorHAnsi" w:hAnsiTheme="minorHAnsi"/>
                <w:b/>
                <w:bCs/>
              </w:rPr>
              <w:t>Coinvolgimento di oltre cinque P.A</w:t>
            </w:r>
            <w:r w:rsidR="006B1827">
              <w:rPr>
                <w:rFonts w:asciiTheme="minorHAnsi" w:hAnsiTheme="minorHAnsi"/>
                <w:b/>
                <w:bCs/>
              </w:rPr>
              <w:t xml:space="preserve">. </w:t>
            </w:r>
            <w:r w:rsidR="006B1827">
              <w:rPr>
                <w:rFonts w:asciiTheme="minorHAnsi" w:hAnsiTheme="minorHAnsi"/>
              </w:rPr>
              <w:t>(</w:t>
            </w:r>
            <w:r w:rsidR="006B1827">
              <w:rPr>
                <w:rFonts w:asciiTheme="minorHAnsi" w:hAnsiTheme="minorHAnsi"/>
                <w:i/>
                <w:iCs/>
              </w:rPr>
              <w:t>indicare le P.A. coinvolte, eventualmente aggiungendo righe)</w:t>
            </w:r>
            <w:r w:rsidR="00993EE5">
              <w:rPr>
                <w:rFonts w:asciiTheme="minorHAnsi" w:hAnsiTheme="minorHAnsi"/>
              </w:rPr>
              <w:t>:</w:t>
            </w:r>
          </w:p>
          <w:p w:rsidR="0014035C" w:rsidP="0014035C" w:rsidRDefault="0014035C" w14:paraId="55CC2BF0" w14:textId="53EACCB3">
            <w:pPr>
              <w:pStyle w:val="Standard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</w:r>
            <w:r>
              <w:rPr>
                <w:rFonts w:asciiTheme="minorHAnsi" w:hAnsiTheme="minorHAnsi"/>
              </w:rPr>
              <w:softHyphen/>
              <w:t>_______________________</w:t>
            </w:r>
          </w:p>
          <w:p w:rsidR="0014035C" w:rsidP="0014035C" w:rsidRDefault="0014035C" w14:paraId="4B01CABC" w14:textId="77777777">
            <w:pPr>
              <w:pStyle w:val="Standard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</w:t>
            </w:r>
          </w:p>
          <w:p w:rsidR="0014035C" w:rsidP="0014035C" w:rsidRDefault="0014035C" w14:paraId="1753F97B" w14:textId="77777777">
            <w:pPr>
              <w:pStyle w:val="Standard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_______________________</w:t>
            </w:r>
          </w:p>
          <w:p w:rsidR="0014035C" w:rsidP="0014035C" w:rsidRDefault="0014035C" w14:paraId="65678CFF" w14:textId="77777777">
            <w:pPr>
              <w:pStyle w:val="Standard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</w:t>
            </w:r>
          </w:p>
          <w:p w:rsidR="0014035C" w:rsidP="0014035C" w:rsidRDefault="0014035C" w14:paraId="60EC348D" w14:textId="77777777">
            <w:pPr>
              <w:pStyle w:val="Standard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</w:t>
            </w:r>
          </w:p>
          <w:p w:rsidRPr="005C4C0E" w:rsidR="005C4C0E" w:rsidP="005C4C0E" w:rsidRDefault="0014035C" w14:paraId="4A10F349" w14:textId="6412DB32">
            <w:pPr>
              <w:pStyle w:val="Standard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</w:t>
            </w:r>
          </w:p>
        </w:tc>
      </w:tr>
      <w:tr w:rsidRPr="000E208C" w:rsidR="006F75A0" w:rsidTr="76E60842" w14:paraId="6A1BB806" w14:textId="77777777">
        <w:tc>
          <w:tcPr>
            <w:tcW w:w="239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6676" w:rsidP="00976BF7" w:rsidRDefault="0052158F" w14:paraId="48B3C784" w14:textId="499492CF">
            <w:pPr>
              <w:pStyle w:val="Standard"/>
              <w:spacing w:before="60" w:after="60"/>
              <w:contextualSpacing/>
              <w:jc w:val="right"/>
              <w:rPr>
                <w:rFonts w:eastAsia="Calibri" w:cs="Calibri" w:asciiTheme="minorHAnsi" w:hAnsiTheme="minorHAnsi"/>
                <w:b/>
              </w:rPr>
            </w:pPr>
            <w:r>
              <w:rPr>
                <w:rFonts w:eastAsia="Calibri" w:cs="Calibri" w:asciiTheme="minorHAnsi" w:hAnsiTheme="minorHAnsi"/>
                <w:b/>
              </w:rPr>
              <w:lastRenderedPageBreak/>
              <w:t xml:space="preserve">Data di ultimazione </w:t>
            </w:r>
            <w:r w:rsidR="00BE38F6">
              <w:rPr>
                <w:rFonts w:eastAsia="Calibri" w:cs="Calibri" w:asciiTheme="minorHAnsi" w:hAnsiTheme="minorHAnsi"/>
                <w:b/>
              </w:rPr>
              <w:t xml:space="preserve">degli interventi </w:t>
            </w:r>
            <w:r>
              <w:rPr>
                <w:rFonts w:eastAsia="Calibri" w:cs="Calibri" w:asciiTheme="minorHAnsi" w:hAnsiTheme="minorHAnsi"/>
                <w:b/>
              </w:rPr>
              <w:t>prevista</w:t>
            </w:r>
            <w:r w:rsidR="000B6676">
              <w:rPr>
                <w:rFonts w:eastAsia="Calibri" w:cs="Calibri" w:asciiTheme="minorHAnsi" w:hAnsiTheme="minorHAnsi"/>
                <w:b/>
              </w:rPr>
              <w:t>, nel rispetto del target M1C1-19</w:t>
            </w:r>
            <w:r>
              <w:rPr>
                <w:rFonts w:eastAsia="Calibri" w:cs="Calibri" w:asciiTheme="minorHAnsi" w:hAnsiTheme="minorHAnsi"/>
                <w:b/>
              </w:rPr>
              <w:t xml:space="preserve"> </w:t>
            </w:r>
          </w:p>
          <w:p w:rsidRPr="00CB7B61" w:rsidR="006F75A0" w:rsidP="00976BF7" w:rsidRDefault="0052158F" w14:paraId="687055BC" w14:textId="3E22661A">
            <w:pPr>
              <w:pStyle w:val="Standard"/>
              <w:spacing w:before="60" w:after="60"/>
              <w:contextualSpacing/>
              <w:jc w:val="right"/>
              <w:rPr>
                <w:rFonts w:eastAsia="Calibri" w:cs="Calibri" w:asciiTheme="minorHAnsi" w:hAnsiTheme="minorHAnsi"/>
                <w:b/>
              </w:rPr>
            </w:pPr>
            <w:r w:rsidRPr="00AB2E7A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AB2E7A" w:rsidR="00AB2E7A">
              <w:rPr>
                <w:rFonts w:eastAsia="Calibri" w:cs="Calibri" w:asciiTheme="minorHAnsi" w:hAnsiTheme="minorHAnsi"/>
                <w:b/>
                <w:i/>
                <w:iCs/>
                <w:sz w:val="18"/>
                <w:szCs w:val="18"/>
              </w:rPr>
              <w:t>(indicare in GG dalla data di sottoscrizione dell’Atto d’Obbligo</w:t>
            </w:r>
            <w:r w:rsidRPr="00AB2E7A" w:rsidR="00AB2E7A">
              <w:rPr>
                <w:rFonts w:eastAsia="Calibri" w:cs="Calibri"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609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E208C" w:rsidR="006F75A0" w:rsidP="00976BF7" w:rsidRDefault="006F75A0" w14:paraId="3895E916" w14:textId="17EED5DD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Entro il____________ </w:t>
            </w:r>
          </w:p>
        </w:tc>
      </w:tr>
    </w:tbl>
    <w:p w:rsidR="006F75A0" w:rsidP="00976BF7" w:rsidRDefault="006F75A0" w14:paraId="1859F3FA" w14:textId="4DF188F9">
      <w:pPr>
        <w:pStyle w:val="Standard"/>
        <w:keepNext/>
        <w:widowControl w:val="0"/>
        <w:spacing w:before="200" w:line="240" w:lineRule="auto"/>
        <w:contextualSpacing/>
        <w:jc w:val="both"/>
        <w:rPr>
          <w:rFonts w:asciiTheme="minorHAnsi" w:hAnsi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Pr="000E208C" w:rsidR="00840943" w:rsidTr="00052F81" w14:paraId="540A54E6" w14:textId="77777777"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40943" w:rsidP="00976BF7" w:rsidRDefault="003E02BE" w14:paraId="2219D4ED" w14:textId="1E0AC462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  <w:b/>
              </w:rPr>
              <w:t>1</w:t>
            </w:r>
            <w:r w:rsidR="00CB7B61">
              <w:rPr>
                <w:rFonts w:eastAsia="Calibri" w:cs="Calibri" w:asciiTheme="minorHAnsi" w:hAnsiTheme="minorHAnsi"/>
                <w:b/>
              </w:rPr>
              <w:t>A</w:t>
            </w:r>
            <w:r w:rsidRPr="000E208C">
              <w:rPr>
                <w:rFonts w:eastAsia="Calibri" w:cs="Calibri" w:asciiTheme="minorHAnsi" w:hAnsiTheme="minorHAnsi"/>
                <w:b/>
              </w:rPr>
              <w:t>.</w:t>
            </w:r>
            <w:r w:rsidR="008D7E98">
              <w:rPr>
                <w:rFonts w:eastAsia="Calibri" w:cs="Calibri" w:asciiTheme="minorHAnsi" w:hAnsiTheme="minorHAnsi"/>
                <w:b/>
              </w:rPr>
              <w:t xml:space="preserve"> </w:t>
            </w:r>
            <w:r w:rsidRPr="00CB7B61" w:rsidR="00840943">
              <w:rPr>
                <w:rFonts w:eastAsia="Calibri" w:cs="Calibri" w:asciiTheme="minorHAnsi" w:hAnsiTheme="minorHAnsi"/>
                <w:b/>
              </w:rPr>
              <w:t xml:space="preserve">Dati identificativi </w:t>
            </w:r>
            <w:r w:rsidR="00B421DE">
              <w:rPr>
                <w:rFonts w:eastAsia="Calibri" w:cs="Calibri" w:asciiTheme="minorHAnsi" w:hAnsiTheme="minorHAnsi"/>
                <w:b/>
              </w:rPr>
              <w:t>del Soggetto</w:t>
            </w:r>
            <w:r w:rsidRPr="00CB7B61" w:rsidR="00475D3C">
              <w:rPr>
                <w:rFonts w:eastAsia="Calibri" w:cs="Calibri" w:asciiTheme="minorHAnsi" w:hAnsiTheme="minorHAnsi"/>
                <w:b/>
              </w:rPr>
              <w:t xml:space="preserve"> </w:t>
            </w:r>
            <w:r w:rsidRPr="00CB7B61" w:rsidR="00201023">
              <w:rPr>
                <w:rFonts w:eastAsia="Calibri" w:cs="Calibri" w:asciiTheme="minorHAnsi" w:hAnsiTheme="minorHAnsi"/>
                <w:b/>
              </w:rPr>
              <w:t>proponente</w:t>
            </w:r>
          </w:p>
        </w:tc>
      </w:tr>
      <w:tr w:rsidRPr="000E208C" w:rsidR="00840943" w:rsidTr="00052F81" w14:paraId="51D62201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40943" w:rsidP="00875BD5" w:rsidRDefault="00840943" w14:paraId="2B67DC5D" w14:textId="20BD25CD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Denominazion</w:t>
            </w:r>
            <w:r w:rsidRPr="000E208C" w:rsidR="00475D3C">
              <w:rPr>
                <w:rFonts w:eastAsia="Calibri" w:cs="Calibri" w:asciiTheme="minorHAnsi" w:hAnsiTheme="minorHAnsi"/>
              </w:rPr>
              <w:t>e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40943" w:rsidP="008B1AB4" w:rsidRDefault="00840943" w14:paraId="4A7DA956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475D3C" w:rsidTr="00052F81" w14:paraId="6D9B4FB1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475D3C" w14:paraId="5935CB53" w14:textId="3D136F42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CF/P.IVA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7FC61833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475D3C" w:rsidTr="00052F81" w14:paraId="4C91F4EF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475D3C" w14:paraId="4DEAD00A" w14:textId="11B08F5F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sede legale</w:t>
            </w:r>
            <w:r w:rsidRPr="000E208C" w:rsidR="00605663">
              <w:rPr>
                <w:rFonts w:eastAsia="Calibri" w:cs="Calibri" w:asciiTheme="minorHAnsi" w:hAnsiTheme="minorHAnsi"/>
              </w:rPr>
              <w:t xml:space="preserve"> (</w:t>
            </w:r>
            <w:r w:rsidRPr="000E208C" w:rsidR="00605663">
              <w:rPr>
                <w:rFonts w:eastAsia="Calibri" w:cs="Calibri" w:asciiTheme="minorHAnsi" w:hAnsiTheme="minorHAnsi"/>
                <w:i/>
                <w:iCs/>
              </w:rPr>
              <w:t>indicare Via/Piazza, n civico e cap.)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443BFE27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475D3C" w:rsidTr="00052F81" w14:paraId="3881380A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475D3C" w14:paraId="1001265F" w14:textId="6A6B0118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posta elettronica certificata (PEC)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1729C542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</w:tbl>
    <w:p w:rsidRPr="000E208C" w:rsidR="00840943" w:rsidP="00840943" w:rsidRDefault="00840943" w14:paraId="1EE3716F" w14:textId="2997BE01">
      <w:pPr>
        <w:pStyle w:val="Standard"/>
        <w:spacing w:before="60" w:after="60" w:line="240" w:lineRule="auto"/>
        <w:jc w:val="both"/>
        <w:rPr>
          <w:rFonts w:eastAsia="Calibri" w:cs="Calibri" w:asciiTheme="minorHAnsi" w:hAnsi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Pr="000E208C" w:rsidR="00475D3C" w:rsidTr="00052F81" w14:paraId="3DAF3AC4" w14:textId="77777777"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3E02BE" w14:paraId="4DE74E2F" w14:textId="372EF5EA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  <w:b/>
              </w:rPr>
              <w:t>1</w:t>
            </w:r>
            <w:r w:rsidR="00CB7B61">
              <w:rPr>
                <w:rFonts w:eastAsia="Calibri" w:cs="Calibri" w:asciiTheme="minorHAnsi" w:hAnsiTheme="minorHAnsi"/>
                <w:b/>
              </w:rPr>
              <w:t>B</w:t>
            </w:r>
            <w:r w:rsidRPr="000E208C">
              <w:rPr>
                <w:rFonts w:eastAsia="Calibri" w:cs="Calibri" w:asciiTheme="minorHAnsi" w:hAnsiTheme="minorHAnsi"/>
                <w:b/>
              </w:rPr>
              <w:t xml:space="preserve">. </w:t>
            </w:r>
            <w:r w:rsidRPr="000E208C" w:rsidR="00475D3C">
              <w:rPr>
                <w:rFonts w:eastAsia="Calibri" w:cs="Calibri" w:asciiTheme="minorHAnsi" w:hAnsiTheme="minorHAnsi"/>
                <w:b/>
              </w:rPr>
              <w:t xml:space="preserve">Dati identificativi del </w:t>
            </w:r>
            <w:r w:rsidRPr="00CB7B61" w:rsidR="00CB7B61">
              <w:rPr>
                <w:rFonts w:eastAsia="Calibri" w:cs="Calibri" w:asciiTheme="minorHAnsi" w:hAnsiTheme="minorHAnsi"/>
                <w:b/>
              </w:rPr>
              <w:t xml:space="preserve">titolare del potere di impegnare </w:t>
            </w:r>
            <w:r w:rsidR="00B421DE">
              <w:rPr>
                <w:rFonts w:eastAsia="Calibri" w:cs="Calibri" w:asciiTheme="minorHAnsi" w:hAnsiTheme="minorHAnsi"/>
                <w:b/>
              </w:rPr>
              <w:t>il Soggetto</w:t>
            </w:r>
            <w:r w:rsidRPr="00CB7B61" w:rsidR="00CB7B61">
              <w:rPr>
                <w:rFonts w:eastAsia="Calibri" w:cs="Calibri" w:asciiTheme="minorHAnsi" w:hAnsiTheme="minorHAnsi"/>
                <w:b/>
              </w:rPr>
              <w:t>/legale</w:t>
            </w:r>
            <w:r w:rsidR="00CB7B61">
              <w:rPr>
                <w:rFonts w:eastAsia="Calibri" w:cs="Calibri" w:asciiTheme="minorHAnsi" w:hAnsiTheme="minorHAnsi"/>
                <w:b/>
              </w:rPr>
              <w:t xml:space="preserve"> </w:t>
            </w:r>
            <w:r w:rsidRPr="00CB7B61" w:rsidR="00CB7B61">
              <w:rPr>
                <w:rFonts w:eastAsia="Calibri" w:cs="Calibri" w:asciiTheme="minorHAnsi" w:hAnsiTheme="minorHAnsi"/>
                <w:b/>
              </w:rPr>
              <w:t>rappresentante</w:t>
            </w:r>
          </w:p>
        </w:tc>
      </w:tr>
      <w:tr w:rsidRPr="000E208C" w:rsidR="00475D3C" w:rsidTr="00052F81" w14:paraId="70E591C3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475D3C" w14:paraId="066E34F1" w14:textId="64E1334E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Nome e Cognome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4CF1BCD2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475D3C" w:rsidTr="00052F81" w14:paraId="2F3948A9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475D3C" w14:paraId="3215DF00" w14:textId="7B3C236D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CF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0C18D1E7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475D3C" w:rsidTr="00052F81" w14:paraId="4B254479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475D3C" w14:paraId="4E710CDC" w14:textId="217C26FE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Nato a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62073FBE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475D3C" w:rsidTr="00052F81" w14:paraId="6820475A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75BD5" w:rsidRDefault="00605663" w14:paraId="43A548A5" w14:textId="59295BDF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Residente in (</w:t>
            </w:r>
            <w:r w:rsidRPr="000E208C">
              <w:rPr>
                <w:rFonts w:eastAsia="Calibri" w:cs="Calibri" w:asciiTheme="minorHAnsi" w:hAnsiTheme="minorHAnsi"/>
                <w:i/>
                <w:iCs/>
              </w:rPr>
              <w:t>indicare Via/Piazza, n civico e cap.)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475D3C" w:rsidP="008B1AB4" w:rsidRDefault="00475D3C" w14:paraId="36E0C632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</w:tbl>
    <w:p w:rsidRPr="000E208C" w:rsidR="000E208C" w:rsidP="00475D3C" w:rsidRDefault="000E208C" w14:paraId="21BDE59F" w14:textId="77777777">
      <w:pPr>
        <w:pStyle w:val="Standard"/>
        <w:spacing w:before="60" w:after="60" w:line="240" w:lineRule="auto"/>
        <w:jc w:val="both"/>
        <w:rPr>
          <w:rFonts w:eastAsia="Calibri" w:cs="Calibri" w:asciiTheme="minorHAnsi" w:hAnsi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4436"/>
      </w:tblGrid>
      <w:tr w:rsidRPr="000E208C" w:rsidR="00875BD5" w:rsidTr="00052F81" w14:paraId="58090E19" w14:textId="77777777"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3E02BE" w14:paraId="15B190B4" w14:textId="5778E215">
            <w:pPr>
              <w:pStyle w:val="Standard"/>
              <w:spacing w:before="60" w:after="60"/>
              <w:jc w:val="both"/>
              <w:rPr>
                <w:rFonts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  <w:b/>
              </w:rPr>
              <w:t>1</w:t>
            </w:r>
            <w:r w:rsidR="00CB7B61">
              <w:rPr>
                <w:rFonts w:eastAsia="Calibri" w:cs="Calibri" w:asciiTheme="minorHAnsi" w:hAnsiTheme="minorHAnsi"/>
                <w:b/>
              </w:rPr>
              <w:t>C</w:t>
            </w:r>
            <w:r w:rsidRPr="000E208C">
              <w:rPr>
                <w:rFonts w:eastAsia="Calibri" w:cs="Calibri" w:asciiTheme="minorHAnsi" w:hAnsiTheme="minorHAnsi"/>
                <w:b/>
              </w:rPr>
              <w:t>.</w:t>
            </w:r>
            <w:r w:rsidR="008D7E98">
              <w:rPr>
                <w:rFonts w:eastAsia="Calibri" w:cs="Calibri" w:asciiTheme="minorHAnsi" w:hAnsiTheme="minorHAnsi"/>
                <w:b/>
              </w:rPr>
              <w:t xml:space="preserve"> </w:t>
            </w:r>
            <w:r w:rsidRPr="000E208C" w:rsidR="00875BD5">
              <w:rPr>
                <w:rFonts w:eastAsia="Calibri" w:cs="Calibri" w:asciiTheme="minorHAnsi" w:hAnsiTheme="minorHAnsi"/>
                <w:b/>
              </w:rPr>
              <w:t>Dati identificativi del Responsabile del Progetto</w:t>
            </w:r>
          </w:p>
        </w:tc>
      </w:tr>
      <w:tr w:rsidRPr="000E208C" w:rsidR="00875BD5" w:rsidTr="00052F81" w14:paraId="5D71AAA5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6E6EC493" w14:textId="2E7A312C">
            <w:pPr>
              <w:pStyle w:val="Standard"/>
              <w:spacing w:before="60" w:after="60"/>
              <w:jc w:val="right"/>
              <w:rPr>
                <w:rFonts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Nome e Cognome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2A782008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875BD5" w:rsidTr="00052F81" w14:paraId="716F0DBA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6CAC70AD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CF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2E6B9CE7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875BD5" w:rsidTr="00052F81" w14:paraId="288A62C7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4C6E812B" w14:textId="77777777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Nato a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465E3E57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875BD5" w:rsidTr="00052F81" w14:paraId="5EB078C7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605663" w14:paraId="5FFC3798" w14:textId="074EA235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 w:rsidRPr="000E208C">
              <w:rPr>
                <w:rFonts w:eastAsia="Calibri" w:cs="Calibri" w:asciiTheme="minorHAnsi" w:hAnsiTheme="minorHAnsi"/>
              </w:rPr>
              <w:t>Residente in (</w:t>
            </w:r>
            <w:r w:rsidRPr="000E208C" w:rsidR="00875BD5">
              <w:rPr>
                <w:rFonts w:eastAsia="Calibri" w:cs="Calibri" w:asciiTheme="minorHAnsi" w:hAnsiTheme="minorHAnsi"/>
                <w:i/>
                <w:iCs/>
              </w:rPr>
              <w:t xml:space="preserve">indicare Via/Piazza, n civico e </w:t>
            </w:r>
            <w:r w:rsidRPr="000E208C">
              <w:rPr>
                <w:rFonts w:eastAsia="Calibri" w:cs="Calibri" w:asciiTheme="minorHAnsi" w:hAnsiTheme="minorHAnsi"/>
                <w:i/>
                <w:iCs/>
              </w:rPr>
              <w:t>cap.</w:t>
            </w:r>
            <w:r w:rsidRPr="000E208C" w:rsidR="00875BD5">
              <w:rPr>
                <w:rFonts w:eastAsia="Calibri" w:cs="Calibri" w:asciiTheme="minorHAnsi" w:hAnsiTheme="minorHAnsi"/>
                <w:i/>
                <w:iCs/>
              </w:rPr>
              <w:t>)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875BD5" w:rsidP="008B1AB4" w:rsidRDefault="00875BD5" w14:paraId="69EDB11C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CB7B61" w:rsidTr="00052F81" w14:paraId="5C7E542C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CB7B61" w:rsidP="008B1AB4" w:rsidRDefault="00CB7B61" w14:paraId="64F7C073" w14:textId="7D5BC489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>
              <w:rPr>
                <w:rFonts w:eastAsia="Calibri" w:cs="Calibri" w:asciiTheme="minorHAnsi" w:hAnsiTheme="minorHAnsi"/>
              </w:rPr>
              <w:t>Indirizzo e-mail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CB7B61" w:rsidP="008B1AB4" w:rsidRDefault="00CB7B61" w14:paraId="0F9EDC83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  <w:tr w:rsidRPr="000E208C" w:rsidR="00CB7B61" w:rsidTr="00052F81" w14:paraId="0556C2B8" w14:textId="77777777"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61" w:rsidP="008B1AB4" w:rsidRDefault="00CB7B61" w14:paraId="07D7D123" w14:textId="4AC82708">
            <w:pPr>
              <w:pStyle w:val="Standard"/>
              <w:spacing w:before="60" w:after="60"/>
              <w:jc w:val="right"/>
              <w:rPr>
                <w:rFonts w:eastAsia="Calibri" w:cs="Calibri" w:asciiTheme="minorHAnsi" w:hAnsiTheme="minorHAnsi"/>
              </w:rPr>
            </w:pPr>
            <w:r>
              <w:rPr>
                <w:rFonts w:eastAsia="Calibri" w:cs="Calibri" w:asciiTheme="minorHAnsi" w:hAnsiTheme="minorHAnsi"/>
              </w:rPr>
              <w:t>Numero di telefono</w:t>
            </w:r>
          </w:p>
        </w:tc>
        <w:tc>
          <w:tcPr>
            <w:tcW w:w="2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0E208C" w:rsidR="00CB7B61" w:rsidP="008B1AB4" w:rsidRDefault="00CB7B61" w14:paraId="7D7ED24D" w14:textId="77777777">
            <w:pPr>
              <w:pStyle w:val="Standard"/>
              <w:spacing w:before="60" w:after="60"/>
              <w:jc w:val="both"/>
              <w:rPr>
                <w:rFonts w:eastAsia="Calibri" w:cs="Calibri" w:asciiTheme="minorHAnsi" w:hAnsiTheme="minorHAnsi"/>
              </w:rPr>
            </w:pPr>
          </w:p>
        </w:tc>
      </w:tr>
    </w:tbl>
    <w:p w:rsidR="004F50F4" w:rsidP="00840943" w:rsidRDefault="004F50F4" w14:paraId="37891C9F" w14:textId="1F8CA22F">
      <w:pPr>
        <w:pStyle w:val="Standard"/>
        <w:spacing w:before="60" w:after="60" w:line="240" w:lineRule="auto"/>
        <w:jc w:val="both"/>
        <w:rPr>
          <w:rFonts w:ascii="Calibri" w:hAnsi="Calibri" w:eastAsia="Calibri" w:cs="Calibri"/>
        </w:rPr>
      </w:pPr>
    </w:p>
    <w:p w:rsidR="00643396" w:rsidP="00BE38F6" w:rsidRDefault="00643396" w14:paraId="2DC05EA4" w14:textId="77777777">
      <w:pPr>
        <w:spacing w:after="160" w:line="259" w:lineRule="auto"/>
        <w:jc w:val="left"/>
        <w:rPr>
          <w:rFonts w:eastAsia="Calibri" w:asciiTheme="minorHAnsi" w:hAnsiTheme="minorHAnsi"/>
          <w:b/>
          <w:sz w:val="28"/>
          <w:szCs w:val="28"/>
        </w:rPr>
      </w:pPr>
    </w:p>
    <w:p w:rsidR="00643396" w:rsidP="00BE38F6" w:rsidRDefault="00643396" w14:paraId="2214CF60" w14:textId="77777777">
      <w:pPr>
        <w:spacing w:after="160" w:line="259" w:lineRule="auto"/>
        <w:jc w:val="left"/>
        <w:rPr>
          <w:rFonts w:eastAsia="Calibri" w:asciiTheme="minorHAnsi" w:hAnsiTheme="minorHAnsi"/>
          <w:b/>
          <w:sz w:val="28"/>
          <w:szCs w:val="28"/>
        </w:rPr>
        <w:sectPr w:rsidR="00643396" w:rsidSect="0084094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Pr="005A15C1" w:rsidR="000E1B0A" w:rsidP="00BE38F6" w:rsidRDefault="000E1B0A" w14:paraId="6F5E12E7" w14:textId="2199D720">
      <w:pPr>
        <w:spacing w:after="160" w:line="259" w:lineRule="auto"/>
        <w:jc w:val="left"/>
        <w:rPr>
          <w:rFonts w:eastAsia="Calibri" w:asciiTheme="minorHAnsi" w:hAnsiTheme="minorHAnsi"/>
          <w:b/>
          <w:bCs/>
          <w:sz w:val="28"/>
          <w:szCs w:val="28"/>
        </w:rPr>
      </w:pPr>
      <w:r w:rsidRPr="00BE38F6">
        <w:rPr>
          <w:rFonts w:eastAsia="Calibri" w:asciiTheme="minorHAnsi" w:hAnsiTheme="minorHAnsi"/>
          <w:b/>
          <w:sz w:val="28"/>
          <w:szCs w:val="28"/>
        </w:rPr>
        <w:lastRenderedPageBreak/>
        <w:t>S</w:t>
      </w:r>
      <w:r w:rsidRPr="005A15C1">
        <w:rPr>
          <w:rFonts w:eastAsia="Calibri" w:asciiTheme="minorHAnsi" w:hAnsiTheme="minorHAnsi"/>
          <w:b/>
          <w:bCs/>
          <w:sz w:val="28"/>
          <w:szCs w:val="28"/>
        </w:rPr>
        <w:t>ezione 2 – ORGANIZZAZIONE E CAPACITA’ AMMINISTRATIVA DEL SOGGETTO ATTUATORE</w:t>
      </w:r>
      <w:r w:rsidR="000F1153">
        <w:rPr>
          <w:rFonts w:eastAsia="Calibri" w:asciiTheme="minorHAnsi" w:hAnsiTheme="minorHAnsi"/>
          <w:b/>
          <w:bCs/>
          <w:sz w:val="28"/>
          <w:szCs w:val="28"/>
        </w:rPr>
        <w:t xml:space="preserve"> DELL’INTERVENTO</w:t>
      </w:r>
    </w:p>
    <w:p w:rsidRPr="007F5496" w:rsidR="00840943" w:rsidP="00840943" w:rsidRDefault="00840943" w14:paraId="565BBD79" w14:textId="77777777">
      <w:pPr>
        <w:pStyle w:val="Standard"/>
        <w:widowControl w:val="0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840943" w:rsidTr="00EF5132" w14:paraId="4815DB72" w14:textId="77777777">
        <w:trPr>
          <w:trHeight w:val="1449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943" w:rsidP="008B1AB4" w:rsidRDefault="003E02BE" w14:paraId="4175C735" w14:textId="7ACE2AF9">
            <w:pPr>
              <w:pStyle w:val="Standard"/>
              <w:jc w:val="both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2</w:t>
            </w:r>
            <w:r w:rsidR="000E1B0A">
              <w:rPr>
                <w:rFonts w:ascii="Calibri" w:hAnsi="Calibri" w:eastAsia="Calibri" w:cs="Calibri"/>
                <w:b/>
              </w:rPr>
              <w:t xml:space="preserve">A. </w:t>
            </w:r>
            <w:r w:rsidRPr="000E1B0A" w:rsidR="000E1B0A">
              <w:rPr>
                <w:rFonts w:ascii="Calibri" w:hAnsi="Calibri" w:eastAsia="Calibri" w:cs="Calibri"/>
                <w:b/>
              </w:rPr>
              <w:t xml:space="preserve">Descrizione </w:t>
            </w:r>
            <w:r w:rsidR="00F56292">
              <w:rPr>
                <w:rFonts w:ascii="Calibri" w:hAnsi="Calibri" w:eastAsia="Calibri" w:cs="Calibri"/>
                <w:b/>
              </w:rPr>
              <w:t xml:space="preserve">e dimensionamento </w:t>
            </w:r>
            <w:r w:rsidRPr="000E1B0A" w:rsidR="000E1B0A">
              <w:rPr>
                <w:rFonts w:ascii="Calibri" w:hAnsi="Calibri" w:eastAsia="Calibri" w:cs="Calibri"/>
                <w:b/>
              </w:rPr>
              <w:t>delle strutture coinvolte nella gestione, attuazione e controllo dell’intervento</w:t>
            </w:r>
            <w:r w:rsidR="00F56292">
              <w:rPr>
                <w:rFonts w:ascii="Calibri" w:hAnsi="Calibri" w:eastAsia="Calibri" w:cs="Calibri"/>
                <w:b/>
              </w:rPr>
              <w:t xml:space="preserve">, facendo eventualmente riferimento </w:t>
            </w:r>
            <w:r w:rsidR="00281600">
              <w:rPr>
                <w:rFonts w:ascii="Calibri" w:hAnsi="Calibri" w:eastAsia="Calibri" w:cs="Calibri"/>
                <w:b/>
              </w:rPr>
              <w:t>anche alle attività affidate in outsourcing</w:t>
            </w:r>
          </w:p>
          <w:p w:rsidR="00840943" w:rsidP="008B1AB4" w:rsidRDefault="00840943" w14:paraId="5E6805D5" w14:textId="77777777">
            <w:pPr>
              <w:pStyle w:val="Standard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</w:p>
          <w:p w:rsidR="00840943" w:rsidP="008B1AB4" w:rsidRDefault="00840943" w14:paraId="57B4A474" w14:textId="3554AE46">
            <w:pPr>
              <w:pStyle w:val="Standard"/>
              <w:jc w:val="both"/>
            </w:pPr>
            <w:r>
              <w:rPr>
                <w:rFonts w:ascii="Calibri" w:hAnsi="Calibri" w:eastAsia="Calibri" w:cs="Calibri"/>
                <w:i/>
              </w:rPr>
              <w:t>Max 150 parole</w:t>
            </w:r>
          </w:p>
        </w:tc>
      </w:tr>
      <w:tr w:rsidR="00840943" w:rsidTr="00EF5132" w14:paraId="04DB7139" w14:textId="77777777">
        <w:trPr>
          <w:trHeight w:val="1898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6A" w:rsidP="008B1AB4" w:rsidRDefault="0072716A" w14:paraId="09906E12" w14:textId="6D841055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</w:pPr>
          </w:p>
        </w:tc>
      </w:tr>
      <w:tr w:rsidR="00840943" w:rsidTr="00EF5132" w14:paraId="0FBE1F64" w14:textId="77777777">
        <w:trPr>
          <w:trHeight w:val="762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943" w:rsidP="008B1AB4" w:rsidRDefault="003E02BE" w14:paraId="71935286" w14:textId="5F29788D">
            <w:pPr>
              <w:pStyle w:val="Standard"/>
              <w:jc w:val="both"/>
            </w:pPr>
            <w:r>
              <w:rPr>
                <w:rFonts w:ascii="Calibri" w:hAnsi="Calibri" w:eastAsia="Calibri" w:cs="Calibri"/>
                <w:b/>
                <w:shd w:val="clear" w:color="auto" w:fill="CFE2F3"/>
              </w:rPr>
              <w:t>2</w:t>
            </w:r>
            <w:r w:rsidR="00840943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B. </w:t>
            </w:r>
            <w:r w:rsidRPr="000E1B0A" w:rsidR="000E1B0A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Descrizione degli elementi utili a garantire la capacità amministrativa del </w:t>
            </w:r>
            <w:r w:rsidR="00E10F21">
              <w:rPr>
                <w:rFonts w:ascii="Calibri" w:hAnsi="Calibri" w:eastAsia="Calibri" w:cs="Calibri"/>
                <w:b/>
                <w:shd w:val="clear" w:color="auto" w:fill="CFE2F3"/>
              </w:rPr>
              <w:t>S</w:t>
            </w:r>
            <w:r w:rsidRPr="000E1B0A" w:rsidR="000E1B0A">
              <w:rPr>
                <w:rFonts w:ascii="Calibri" w:hAnsi="Calibri" w:eastAsia="Calibri" w:cs="Calibri"/>
                <w:b/>
                <w:shd w:val="clear" w:color="auto" w:fill="CFE2F3"/>
              </w:rPr>
              <w:t>oggetto attuatore</w:t>
            </w:r>
            <w:r w:rsidR="00A37579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 dell’intervento</w:t>
            </w:r>
          </w:p>
          <w:p w:rsidR="00840943" w:rsidP="008B1AB4" w:rsidRDefault="00840943" w14:paraId="3BD1CF13" w14:textId="77777777">
            <w:pPr>
              <w:pStyle w:val="Standard"/>
              <w:jc w:val="both"/>
              <w:rPr>
                <w:rFonts w:ascii="Calibri" w:hAnsi="Calibri" w:eastAsia="Calibri" w:cs="Calibri"/>
                <w:sz w:val="16"/>
                <w:szCs w:val="16"/>
                <w:shd w:val="clear" w:color="auto" w:fill="CFE2F3"/>
              </w:rPr>
            </w:pPr>
          </w:p>
          <w:p w:rsidR="00840943" w:rsidP="008B1AB4" w:rsidRDefault="00840943" w14:paraId="7B01D10F" w14:textId="5F7713F9">
            <w:pPr>
              <w:pStyle w:val="Standard"/>
              <w:jc w:val="both"/>
            </w:pPr>
            <w:r>
              <w:rPr>
                <w:rFonts w:ascii="Calibri" w:hAnsi="Calibri" w:eastAsia="Calibri" w:cs="Calibri"/>
                <w:i/>
                <w:shd w:val="clear" w:color="auto" w:fill="CFE2F3"/>
              </w:rPr>
              <w:t>Max 150 parole</w:t>
            </w:r>
          </w:p>
        </w:tc>
      </w:tr>
      <w:tr w:rsidR="00840943" w:rsidTr="00EF5132" w14:paraId="6E0C7016" w14:textId="77777777">
        <w:trPr>
          <w:trHeight w:val="1972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943" w:rsidP="008B1AB4" w:rsidRDefault="00840943" w14:paraId="0BC70B62" w14:textId="1A49A34F">
            <w:pPr>
              <w:pStyle w:val="Standard"/>
              <w:jc w:val="both"/>
            </w:pPr>
          </w:p>
        </w:tc>
      </w:tr>
    </w:tbl>
    <w:p w:rsidR="00840943" w:rsidP="00840943" w:rsidRDefault="00840943" w14:paraId="4D9BC538" w14:textId="77777777">
      <w:pPr>
        <w:pStyle w:val="Standard"/>
        <w:widowControl w:val="0"/>
      </w:pPr>
    </w:p>
    <w:p w:rsidR="00DB6DDF" w:rsidRDefault="00DB6DDF" w14:paraId="6BE9D8FF" w14:textId="21086234">
      <w:pPr>
        <w:spacing w:after="160" w:line="259" w:lineRule="auto"/>
        <w:jc w:val="left"/>
        <w:rPr>
          <w:rFonts w:ascii="Arial" w:hAnsi="Arial" w:eastAsia="Arial" w:cs="Arial"/>
          <w:lang w:eastAsia="zh-CN" w:bidi="hi-IN"/>
        </w:rPr>
      </w:pPr>
      <w:r>
        <w:br w:type="page"/>
      </w:r>
    </w:p>
    <w:p w:rsidRPr="005A15C1" w:rsidR="00DB6DDF" w:rsidP="00881F0D" w:rsidRDefault="00DB6DDF" w14:paraId="679C4F8E" w14:textId="4E4AE1D3">
      <w:pPr>
        <w:pStyle w:val="Heading1"/>
        <w:rPr>
          <w:rFonts w:eastAsia="Calibri" w:asciiTheme="minorHAnsi" w:hAnsiTheme="minorHAnsi"/>
          <w:b/>
          <w:bCs/>
          <w:color w:val="auto"/>
          <w:sz w:val="28"/>
          <w:szCs w:val="28"/>
        </w:rPr>
      </w:pPr>
      <w:r w:rsidRPr="005A15C1">
        <w:rPr>
          <w:rFonts w:eastAsia="Calibri" w:asciiTheme="minorHAnsi" w:hAnsiTheme="minorHAnsi"/>
          <w:b/>
          <w:bCs/>
          <w:color w:val="auto"/>
          <w:sz w:val="28"/>
          <w:szCs w:val="28"/>
        </w:rPr>
        <w:lastRenderedPageBreak/>
        <w:t xml:space="preserve">Sezione </w:t>
      </w: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t>3</w:t>
      </w:r>
      <w:r w:rsidRPr="005A15C1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 – </w:t>
      </w: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t>DESCR</w:t>
      </w:r>
      <w:r w:rsidR="000B084D">
        <w:rPr>
          <w:rFonts w:eastAsia="Calibri" w:asciiTheme="minorHAnsi" w:hAnsiTheme="minorHAnsi"/>
          <w:b/>
          <w:bCs/>
          <w:color w:val="auto"/>
          <w:sz w:val="28"/>
          <w:szCs w:val="28"/>
        </w:rPr>
        <w:t>I</w:t>
      </w: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t>ZIONE DE</w:t>
      </w:r>
      <w:r w:rsidR="003D68DC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GLI </w:t>
      </w: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t>INTERVENT</w:t>
      </w:r>
      <w:r w:rsidR="003D68DC">
        <w:rPr>
          <w:rFonts w:eastAsia="Calibri" w:asciiTheme="minorHAnsi" w:hAnsiTheme="minorHAnsi"/>
          <w:b/>
          <w:bCs/>
          <w:color w:val="auto"/>
          <w:sz w:val="28"/>
          <w:szCs w:val="28"/>
        </w:rPr>
        <w:t>I</w:t>
      </w:r>
    </w:p>
    <w:p w:rsidRPr="007F5496" w:rsidR="00DB6DDF" w:rsidP="00DB6DDF" w:rsidRDefault="00DB6DDF" w14:paraId="72A4FB63" w14:textId="41A43677">
      <w:pPr>
        <w:pStyle w:val="Standard"/>
        <w:widowControl w:val="0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Pr="008061EF" w:rsidR="007E2DEC" w:rsidTr="00EC20A0" w14:paraId="2B135C2B" w14:textId="77777777">
        <w:trPr>
          <w:trHeight w:val="1040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901A02" w:rsidP="008B1AB4" w:rsidRDefault="007E2DEC" w14:paraId="5EAF3DBD" w14:textId="7D9C4C4A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</w:rPr>
            </w:pPr>
            <w:r w:rsidRPr="008061EF">
              <w:rPr>
                <w:rFonts w:eastAsia="Calibri" w:asciiTheme="minorHAnsi" w:hAnsiTheme="minorHAnsi" w:cstheme="minorHAnsi"/>
                <w:b/>
              </w:rPr>
              <w:t xml:space="preserve">3A. Descrizione dell’ambito di </w:t>
            </w:r>
            <w:r w:rsidRPr="008061EF" w:rsidR="00391D2D">
              <w:rPr>
                <w:rFonts w:eastAsia="Calibri" w:asciiTheme="minorHAnsi" w:hAnsiTheme="minorHAnsi" w:cstheme="minorHAnsi"/>
                <w:b/>
              </w:rPr>
              <w:t xml:space="preserve">esecuzione dell’intervento </w:t>
            </w:r>
            <w:r w:rsidRPr="008061EF">
              <w:rPr>
                <w:rFonts w:eastAsia="Calibri" w:asciiTheme="minorHAnsi" w:hAnsiTheme="minorHAnsi" w:cstheme="minorHAnsi"/>
                <w:bCs/>
              </w:rPr>
              <w:t xml:space="preserve">(es. </w:t>
            </w:r>
            <w:r w:rsidRPr="008061EF" w:rsidR="00391D2D">
              <w:rPr>
                <w:rFonts w:eastAsia="Calibri" w:asciiTheme="minorHAnsi" w:hAnsiTheme="minorHAnsi" w:cstheme="minorHAnsi"/>
                <w:bCs/>
              </w:rPr>
              <w:t>descrizione de</w:t>
            </w:r>
            <w:r w:rsidRPr="008061EF" w:rsidR="00A77EEC">
              <w:rPr>
                <w:rFonts w:eastAsia="Calibri" w:asciiTheme="minorHAnsi" w:hAnsiTheme="minorHAnsi" w:cstheme="minorHAnsi"/>
                <w:bCs/>
              </w:rPr>
              <w:t>l sistema informatico di riferimento e della struttura organizzativa</w:t>
            </w:r>
            <w:r w:rsidRPr="008061EF" w:rsidR="000B084D">
              <w:rPr>
                <w:rFonts w:eastAsia="Calibri" w:asciiTheme="minorHAnsi" w:hAnsiTheme="minorHAnsi" w:cstheme="minorHAnsi"/>
                <w:bCs/>
              </w:rPr>
              <w:t>; specificare la capillarità dell’intervento e quindi la modalità di coinvolgimento e/o impatto su altre amministrazioni</w:t>
            </w:r>
            <w:r w:rsidRPr="008061EF" w:rsidR="00406E5E">
              <w:rPr>
                <w:rFonts w:eastAsia="Calibri" w:asciiTheme="minorHAnsi" w:hAnsiTheme="minorHAnsi" w:cstheme="minorHAnsi"/>
                <w:bCs/>
              </w:rPr>
              <w:t>.</w:t>
            </w:r>
          </w:p>
          <w:p w:rsidRPr="008061EF" w:rsidR="00771F96" w:rsidP="008B1AB4" w:rsidRDefault="00771F96" w14:paraId="707C4841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8061EF" w:rsidR="00A77EEC" w:rsidP="008B1AB4" w:rsidRDefault="00A77EEC" w14:paraId="6C4B9801" w14:textId="44F3B43C">
            <w:pPr>
              <w:pStyle w:val="Standard"/>
              <w:jc w:val="both"/>
              <w:rPr>
                <w:rFonts w:eastAsia="Calibri" w:asciiTheme="minorHAnsi" w:hAnsiTheme="minorHAnsi" w:cstheme="minorHAnsi"/>
                <w:b/>
                <w:i/>
                <w:iCs/>
              </w:rPr>
            </w:pPr>
            <w:r w:rsidRPr="008061EF">
              <w:rPr>
                <w:rFonts w:eastAsia="Calibri" w:asciiTheme="minorHAnsi" w:hAnsiTheme="minorHAnsi" w:cstheme="minorHAnsi"/>
                <w:bCs/>
                <w:i/>
                <w:iCs/>
              </w:rPr>
              <w:t xml:space="preserve">Max </w:t>
            </w:r>
            <w:r w:rsidRPr="008061EF" w:rsidR="00846841">
              <w:rPr>
                <w:rFonts w:eastAsia="Calibri" w:asciiTheme="minorHAnsi" w:hAnsiTheme="minorHAnsi" w:cstheme="minorHAnsi"/>
                <w:bCs/>
                <w:i/>
                <w:iCs/>
              </w:rPr>
              <w:t>300</w:t>
            </w:r>
            <w:r w:rsidRPr="008061EF">
              <w:rPr>
                <w:rFonts w:eastAsia="Calibri" w:asciiTheme="minorHAnsi" w:hAnsiTheme="minorHAnsi" w:cstheme="minorHAnsi"/>
                <w:bCs/>
                <w:i/>
                <w:iCs/>
              </w:rPr>
              <w:t xml:space="preserve"> parole</w:t>
            </w:r>
          </w:p>
        </w:tc>
      </w:tr>
      <w:tr w:rsidRPr="008061EF" w:rsidR="007E2DEC" w:rsidTr="00037119" w14:paraId="4B31FF73" w14:textId="77777777">
        <w:trPr>
          <w:trHeight w:val="1892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7E2DEC" w:rsidP="008B1AB4" w:rsidRDefault="007E2DEC" w14:paraId="6D4DC4E8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17650E" w:rsidP="008B1AB4" w:rsidRDefault="0017650E" w14:paraId="0AB63A66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17650E" w:rsidP="008B1AB4" w:rsidRDefault="0017650E" w14:paraId="569306CE" w14:textId="485532FB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17650E" w:rsidP="008B1AB4" w:rsidRDefault="0017650E" w14:paraId="2B74EDAE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CA2E3F" w:rsidP="008B1AB4" w:rsidRDefault="00CA2E3F" w14:paraId="0A49C5B2" w14:textId="5AD4A96F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</w:rPr>
            </w:pPr>
          </w:p>
        </w:tc>
      </w:tr>
      <w:tr w:rsidRPr="008061EF" w:rsidR="00DB6DDF" w:rsidTr="00EC20A0" w14:paraId="59BFE258" w14:textId="77777777">
        <w:trPr>
          <w:trHeight w:val="820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D3171D" w:rsidP="008B198A" w:rsidRDefault="00D3171D" w14:paraId="279CCAF0" w14:textId="0787C750">
            <w:pPr>
              <w:pStyle w:val="Standard"/>
              <w:contextualSpacing/>
              <w:jc w:val="both"/>
              <w:rPr>
                <w:rFonts w:eastAsia="Calibri" w:asciiTheme="minorHAnsi" w:hAnsiTheme="minorHAnsi" w:cstheme="minorHAnsi"/>
                <w:b/>
              </w:rPr>
            </w:pPr>
            <w:r w:rsidRPr="008061EF">
              <w:rPr>
                <w:rFonts w:eastAsia="Calibri" w:asciiTheme="minorHAnsi" w:hAnsiTheme="minorHAnsi" w:cstheme="minorHAnsi"/>
                <w:b/>
              </w:rPr>
              <w:t>3B. Descrizione delle criticità della postura di sicurezza indirizzate</w:t>
            </w:r>
          </w:p>
          <w:p w:rsidRPr="008061EF" w:rsidR="00DB6DDF" w:rsidP="008B198A" w:rsidRDefault="00DB6DDF" w14:paraId="276DE6C1" w14:textId="77777777">
            <w:pPr>
              <w:pStyle w:val="Standard"/>
              <w:contextualSpacing/>
              <w:jc w:val="both"/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Pr="008061EF" w:rsidR="00DB6DDF" w:rsidP="008B198A" w:rsidRDefault="00DB6DDF" w14:paraId="3E3A32E9" w14:textId="0A5E58F8">
            <w:pPr>
              <w:pStyle w:val="Standard"/>
              <w:contextualSpacing/>
              <w:jc w:val="both"/>
              <w:rPr>
                <w:rFonts w:asciiTheme="minorHAnsi" w:hAnsiTheme="minorHAnsi" w:cstheme="minorHAnsi"/>
              </w:rPr>
            </w:pPr>
            <w:r w:rsidRPr="008061EF">
              <w:rPr>
                <w:rFonts w:eastAsia="Calibri" w:asciiTheme="minorHAnsi" w:hAnsiTheme="minorHAnsi" w:cstheme="minorHAnsi"/>
                <w:i/>
              </w:rPr>
              <w:t xml:space="preserve">Max </w:t>
            </w:r>
            <w:r w:rsidRPr="008061EF" w:rsidR="00846841">
              <w:rPr>
                <w:rFonts w:eastAsia="Calibri" w:asciiTheme="minorHAnsi" w:hAnsiTheme="minorHAnsi" w:cstheme="minorHAnsi"/>
                <w:i/>
              </w:rPr>
              <w:t>300</w:t>
            </w:r>
            <w:r w:rsidRPr="008061EF">
              <w:rPr>
                <w:rFonts w:eastAsia="Calibri" w:asciiTheme="minorHAnsi" w:hAnsiTheme="minorHAnsi" w:cstheme="minorHAnsi"/>
                <w:i/>
              </w:rPr>
              <w:t xml:space="preserve"> parole</w:t>
            </w:r>
          </w:p>
        </w:tc>
      </w:tr>
      <w:tr w:rsidRPr="008061EF" w:rsidR="00DB6DDF" w:rsidTr="00037119" w14:paraId="128D55F3" w14:textId="77777777">
        <w:trPr>
          <w:trHeight w:val="1892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17650E" w:rsidP="00087353" w:rsidRDefault="0017650E" w14:paraId="315B31AC" w14:textId="67A35D1D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8061EF" w:rsidR="007F3C74" w:rsidTr="00EC20A0" w14:paraId="61B1ACA9" w14:textId="77777777">
        <w:trPr>
          <w:trHeight w:val="1744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D3171D" w:rsidP="00D3171D" w:rsidRDefault="00D3171D" w14:paraId="1731B482" w14:textId="1F16EFD9">
            <w:pPr>
              <w:pStyle w:val="Standard"/>
              <w:jc w:val="both"/>
              <w:rPr>
                <w:rFonts w:eastAsia="Calibri" w:asciiTheme="minorHAnsi" w:hAnsiTheme="minorHAnsi" w:cstheme="minorHAnsi"/>
                <w:b/>
              </w:rPr>
            </w:pPr>
            <w:r w:rsidRPr="008061EF">
              <w:rPr>
                <w:rFonts w:eastAsia="Calibri" w:asciiTheme="minorHAnsi" w:hAnsiTheme="minorHAnsi" w:cstheme="minorHAnsi"/>
                <w:b/>
              </w:rPr>
              <w:t xml:space="preserve">3C. Descrizione degli obiettivi </w:t>
            </w:r>
            <w:r w:rsidRPr="008061EF" w:rsidR="00281600">
              <w:rPr>
                <w:rFonts w:eastAsia="Calibri" w:asciiTheme="minorHAnsi" w:hAnsiTheme="minorHAnsi" w:cstheme="minorHAnsi"/>
                <w:b/>
              </w:rPr>
              <w:t xml:space="preserve">dell’intervento e dell’impatto in termini </w:t>
            </w:r>
            <w:r w:rsidRPr="008061EF">
              <w:rPr>
                <w:rFonts w:eastAsia="Calibri" w:asciiTheme="minorHAnsi" w:hAnsiTheme="minorHAnsi" w:cstheme="minorHAnsi"/>
                <w:b/>
              </w:rPr>
              <w:t>di potenziamento della resilienza cyber</w:t>
            </w:r>
            <w:r w:rsidRPr="008061EF" w:rsidR="00281600">
              <w:rPr>
                <w:rFonts w:eastAsia="Calibri" w:asciiTheme="minorHAnsi" w:hAnsiTheme="minorHAnsi" w:cstheme="minorHAnsi"/>
                <w:b/>
              </w:rPr>
              <w:t>, ed in particolare in riferimento:</w:t>
            </w:r>
          </w:p>
          <w:p w:rsidRPr="008061EF" w:rsidR="00281600" w:rsidP="00281600" w:rsidRDefault="00281600" w14:paraId="3205D48D" w14:textId="77777777">
            <w:pPr>
              <w:pStyle w:val="Standard"/>
              <w:widowControl w:val="0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8061EF">
              <w:rPr>
                <w:rFonts w:asciiTheme="minorHAnsi" w:hAnsiTheme="minorHAnsi" w:cstheme="minorHAnsi"/>
                <w:bCs/>
              </w:rPr>
              <w:t xml:space="preserve">adozione di misure e controlli di sicurezza </w:t>
            </w:r>
          </w:p>
          <w:p w:rsidRPr="008061EF" w:rsidR="00281600" w:rsidP="00281600" w:rsidRDefault="00281600" w14:paraId="24B7EC08" w14:textId="77777777">
            <w:pPr>
              <w:pStyle w:val="Standard"/>
              <w:widowControl w:val="0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8061EF">
              <w:rPr>
                <w:rFonts w:asciiTheme="minorHAnsi" w:hAnsiTheme="minorHAnsi" w:cstheme="minorHAnsi"/>
                <w:bCs/>
              </w:rPr>
              <w:t xml:space="preserve">supportare il processo di transizione digitale </w:t>
            </w:r>
          </w:p>
          <w:p w:rsidRPr="008061EF" w:rsidR="00D67E70" w:rsidP="008B1AB4" w:rsidRDefault="00D67E70" w14:paraId="7AACA355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  <w:sz w:val="16"/>
                <w:szCs w:val="16"/>
              </w:rPr>
            </w:pPr>
          </w:p>
          <w:p w:rsidRPr="008061EF" w:rsidR="00D67E70" w:rsidP="008B1AB4" w:rsidRDefault="00D67E70" w14:paraId="7E2B643E" w14:textId="05B29442">
            <w:pPr>
              <w:pStyle w:val="Standard"/>
              <w:jc w:val="both"/>
              <w:rPr>
                <w:rFonts w:eastAsia="Calibri" w:asciiTheme="minorHAnsi" w:hAnsiTheme="minorHAnsi" w:cstheme="minorHAnsi"/>
                <w:bCs/>
                <w:i/>
                <w:iCs/>
              </w:rPr>
            </w:pPr>
            <w:r w:rsidRPr="008061EF">
              <w:rPr>
                <w:rFonts w:eastAsia="Calibri" w:asciiTheme="minorHAnsi" w:hAnsiTheme="minorHAnsi" w:cstheme="minorHAnsi"/>
                <w:bCs/>
                <w:i/>
                <w:iCs/>
              </w:rPr>
              <w:t xml:space="preserve">Max </w:t>
            </w:r>
            <w:r w:rsidRPr="008061EF" w:rsidR="00846841">
              <w:rPr>
                <w:rFonts w:eastAsia="Calibri" w:asciiTheme="minorHAnsi" w:hAnsiTheme="minorHAnsi" w:cstheme="minorHAnsi"/>
                <w:bCs/>
                <w:i/>
                <w:iCs/>
              </w:rPr>
              <w:t>400</w:t>
            </w:r>
            <w:r w:rsidRPr="008061EF">
              <w:rPr>
                <w:rFonts w:eastAsia="Calibri" w:asciiTheme="minorHAnsi" w:hAnsiTheme="minorHAnsi" w:cstheme="minorHAnsi"/>
                <w:bCs/>
                <w:i/>
                <w:iCs/>
              </w:rPr>
              <w:t xml:space="preserve"> parole</w:t>
            </w:r>
          </w:p>
        </w:tc>
      </w:tr>
      <w:tr w:rsidRPr="008061EF" w:rsidR="007F3C74" w:rsidTr="00037119" w14:paraId="61AD54D6" w14:textId="77777777">
        <w:trPr>
          <w:trHeight w:val="1892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7F3C74" w:rsidP="007F3C74" w:rsidRDefault="007F3C74" w14:paraId="705E810A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7E2DEC" w:rsidP="007F3C74" w:rsidRDefault="007E2DEC" w14:paraId="52C725FE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7E2DEC" w:rsidP="007F3C74" w:rsidRDefault="007E2DEC" w14:paraId="2A300243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CA2E3F" w:rsidP="007F3C74" w:rsidRDefault="00CA2E3F" w14:paraId="71930760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8D5457" w:rsidP="007F3C74" w:rsidRDefault="008D5457" w14:paraId="72ACF0E9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8D5457" w:rsidP="007F3C74" w:rsidRDefault="008D5457" w14:paraId="5F246A55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8D5457" w:rsidP="007F3C74" w:rsidRDefault="008D5457" w14:paraId="6FE0EADA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Cs/>
              </w:rPr>
            </w:pPr>
          </w:p>
          <w:p w:rsidRPr="008061EF" w:rsidR="008D5457" w:rsidP="007F3C74" w:rsidRDefault="008D5457" w14:paraId="5A6B4E72" w14:textId="1310357E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/>
              </w:rPr>
            </w:pPr>
          </w:p>
        </w:tc>
      </w:tr>
      <w:tr w:rsidRPr="008061EF" w:rsidR="00DB6DDF" w:rsidTr="00EF5132" w14:paraId="04B6DCA8" w14:textId="77777777">
        <w:trPr>
          <w:trHeight w:val="677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201B60" w:rsidP="008B1AB4" w:rsidRDefault="00DB6DDF" w14:paraId="719693AB" w14:textId="5441A103">
            <w:pPr>
              <w:pStyle w:val="Standard"/>
              <w:jc w:val="both"/>
              <w:rPr>
                <w:rFonts w:eastAsia="Calibri" w:asciiTheme="minorHAnsi" w:hAnsiTheme="minorHAnsi" w:cstheme="minorHAnsi"/>
                <w:b/>
              </w:rPr>
            </w:pPr>
            <w:r w:rsidRPr="008061EF">
              <w:rPr>
                <w:rFonts w:eastAsia="Calibri" w:asciiTheme="minorHAnsi" w:hAnsiTheme="minorHAnsi" w:cstheme="minorHAnsi"/>
                <w:b/>
              </w:rPr>
              <w:lastRenderedPageBreak/>
              <w:t>3</w:t>
            </w:r>
            <w:r w:rsidRPr="008061EF" w:rsidR="007E2DEC">
              <w:rPr>
                <w:rFonts w:eastAsia="Calibri" w:asciiTheme="minorHAnsi" w:hAnsiTheme="minorHAnsi" w:cstheme="minorHAnsi"/>
                <w:b/>
              </w:rPr>
              <w:t>D</w:t>
            </w:r>
            <w:r w:rsidRPr="008061EF">
              <w:rPr>
                <w:rFonts w:eastAsia="Calibri" w:asciiTheme="minorHAnsi" w:hAnsiTheme="minorHAnsi" w:cstheme="minorHAnsi"/>
                <w:b/>
              </w:rPr>
              <w:t>. Descrizione dei contenuti operativi e delle attività previste</w:t>
            </w:r>
            <w:r w:rsidRPr="008061EF" w:rsidR="00201B60">
              <w:rPr>
                <w:rFonts w:eastAsia="Calibri" w:asciiTheme="minorHAnsi" w:hAnsiTheme="minorHAnsi" w:cstheme="minorHAnsi"/>
                <w:b/>
              </w:rPr>
              <w:t xml:space="preserve"> </w:t>
            </w:r>
          </w:p>
          <w:p w:rsidRPr="008061EF" w:rsidR="00DB6DDF" w:rsidP="008B1AB4" w:rsidRDefault="00DB6DDF" w14:paraId="5F3906D7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Pr="008061EF" w:rsidR="00DB6DDF" w:rsidP="008B1AB4" w:rsidRDefault="00DB6DDF" w14:paraId="29C85021" w14:textId="0E97204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061EF">
              <w:rPr>
                <w:rFonts w:eastAsia="Calibri" w:asciiTheme="minorHAnsi" w:hAnsiTheme="minorHAnsi" w:cstheme="minorHAnsi"/>
                <w:i/>
              </w:rPr>
              <w:t xml:space="preserve">Max </w:t>
            </w:r>
            <w:r w:rsidRPr="008061EF" w:rsidR="00846841">
              <w:rPr>
                <w:rFonts w:eastAsia="Calibri" w:asciiTheme="minorHAnsi" w:hAnsiTheme="minorHAnsi" w:cstheme="minorHAnsi"/>
                <w:i/>
              </w:rPr>
              <w:t>300</w:t>
            </w:r>
            <w:r w:rsidRPr="008061EF">
              <w:rPr>
                <w:rFonts w:eastAsia="Calibri" w:asciiTheme="minorHAnsi" w:hAnsiTheme="minorHAnsi" w:cstheme="minorHAnsi"/>
                <w:i/>
              </w:rPr>
              <w:t xml:space="preserve"> parole</w:t>
            </w:r>
          </w:p>
        </w:tc>
      </w:tr>
      <w:tr w:rsidRPr="008061EF" w:rsidR="00DB6DDF" w:rsidTr="00037119" w14:paraId="6DE5371F" w14:textId="77777777">
        <w:trPr>
          <w:trHeight w:val="1892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DB6DDF" w:rsidP="008B1AB4" w:rsidRDefault="00DB6DDF" w14:paraId="3120CD3A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8061EF" w:rsidR="0017650E" w:rsidP="008B1AB4" w:rsidRDefault="0017650E" w14:paraId="5F7F4B80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8061EF" w:rsidR="0017650E" w:rsidP="008B1AB4" w:rsidRDefault="0017650E" w14:paraId="095D388C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8061EF" w:rsidR="0017650E" w:rsidP="008B1AB4" w:rsidRDefault="0017650E" w14:paraId="763BC443" w14:textId="5FACF5C4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8061EF" w:rsidR="00DB6DDF" w:rsidTr="00A327E2" w14:paraId="12C733DB" w14:textId="77777777">
        <w:trPr>
          <w:trHeight w:val="1117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DB6DDF" w:rsidP="008B1AB4" w:rsidRDefault="00DB6DDF" w14:paraId="2B02C841" w14:textId="246F0D17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bookmarkStart w:name="_Hlk93935663" w:id="0"/>
            <w:r w:rsidRPr="008061EF">
              <w:rPr>
                <w:rFonts w:eastAsia="Calibri" w:asciiTheme="minorHAnsi" w:hAnsiTheme="minorHAnsi" w:cstheme="minorHAnsi"/>
                <w:b/>
              </w:rPr>
              <w:t>3</w:t>
            </w:r>
            <w:r w:rsidRPr="008061EF" w:rsidR="007E2DEC">
              <w:rPr>
                <w:rFonts w:eastAsia="Calibri" w:asciiTheme="minorHAnsi" w:hAnsiTheme="minorHAnsi" w:cstheme="minorHAnsi"/>
                <w:b/>
              </w:rPr>
              <w:t>E</w:t>
            </w:r>
            <w:r w:rsidRPr="008061EF">
              <w:rPr>
                <w:rFonts w:eastAsia="Calibri" w:asciiTheme="minorHAnsi" w:hAnsiTheme="minorHAnsi" w:cstheme="minorHAnsi"/>
                <w:b/>
              </w:rPr>
              <w:t>. Descrizione delle modalità attuative ovvero delle modalità amministrative per la realizzazione delle attività</w:t>
            </w:r>
          </w:p>
          <w:p w:rsidRPr="008061EF" w:rsidR="00DB6DDF" w:rsidP="008B1AB4" w:rsidRDefault="00DB6DDF" w14:paraId="24C9369D" w14:textId="77777777">
            <w:pPr>
              <w:pStyle w:val="Standard"/>
              <w:jc w:val="both"/>
              <w:rPr>
                <w:rFonts w:eastAsia="Calibri" w:asciiTheme="minorHAnsi" w:hAnsiTheme="minorHAnsi" w:cstheme="minorHAnsi"/>
                <w:sz w:val="16"/>
                <w:szCs w:val="16"/>
              </w:rPr>
            </w:pPr>
          </w:p>
          <w:p w:rsidRPr="008061EF" w:rsidR="00DB6DDF" w:rsidP="008B1AB4" w:rsidRDefault="00DB6DDF" w14:paraId="5640E612" w14:textId="21441AE9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061EF">
              <w:rPr>
                <w:rFonts w:eastAsia="Calibri" w:asciiTheme="minorHAnsi" w:hAnsiTheme="minorHAnsi" w:cstheme="minorHAnsi"/>
                <w:i/>
              </w:rPr>
              <w:t xml:space="preserve">Max </w:t>
            </w:r>
            <w:r w:rsidRPr="008061EF" w:rsidR="00846841">
              <w:rPr>
                <w:rFonts w:eastAsia="Calibri" w:asciiTheme="minorHAnsi" w:hAnsiTheme="minorHAnsi" w:cstheme="minorHAnsi"/>
                <w:i/>
              </w:rPr>
              <w:t>300</w:t>
            </w:r>
            <w:r w:rsidRPr="008061EF">
              <w:rPr>
                <w:rFonts w:eastAsia="Calibri" w:asciiTheme="minorHAnsi" w:hAnsiTheme="minorHAnsi" w:cstheme="minorHAnsi"/>
                <w:i/>
              </w:rPr>
              <w:t xml:space="preserve"> parole</w:t>
            </w:r>
          </w:p>
        </w:tc>
      </w:tr>
      <w:tr w:rsidRPr="008061EF" w:rsidR="00DB6DDF" w:rsidTr="00037119" w14:paraId="1B8582DD" w14:textId="77777777">
        <w:trPr>
          <w:trHeight w:val="1892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061EF" w:rsidR="00DB6DDF" w:rsidP="008B1AB4" w:rsidRDefault="00DB6DDF" w14:paraId="5EEF8B1E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8061EF" w:rsidR="0017650E" w:rsidP="008B1AB4" w:rsidRDefault="0017650E" w14:paraId="7CE3D710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8061EF" w:rsidR="0017650E" w:rsidP="008B1AB4" w:rsidRDefault="0017650E" w14:paraId="658DD207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8061EF" w:rsidR="0017650E" w:rsidP="008B1AB4" w:rsidRDefault="0017650E" w14:paraId="7F1D20F0" w14:textId="4BBE7B52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Pr="008061EF" w:rsidR="007631E8" w:rsidRDefault="007631E8" w14:paraId="78509DF6" w14:textId="65B515CA">
      <w:pPr>
        <w:spacing w:after="160" w:line="259" w:lineRule="auto"/>
        <w:jc w:val="left"/>
        <w:rPr>
          <w:rFonts w:asciiTheme="minorHAnsi" w:hAnsiTheme="minorHAnsi" w:cstheme="minorHAnsi"/>
        </w:rPr>
      </w:pPr>
    </w:p>
    <w:p w:rsidR="007631E8" w:rsidRDefault="007631E8" w14:paraId="6F11D3A0" w14:textId="77777777">
      <w:pPr>
        <w:spacing w:after="160" w:line="259" w:lineRule="auto"/>
        <w:jc w:val="left"/>
      </w:pPr>
      <w:r>
        <w:br w:type="page"/>
      </w:r>
    </w:p>
    <w:p w:rsidR="00135DB1" w:rsidP="00E11B99" w:rsidRDefault="00DB6DDF" w14:paraId="38F4EED0" w14:textId="4AAA4725">
      <w:pPr>
        <w:pStyle w:val="Heading1"/>
        <w:contextualSpacing/>
        <w:rPr>
          <w:rFonts w:eastAsia="Calibri" w:asciiTheme="minorHAnsi" w:hAnsiTheme="minorHAnsi"/>
          <w:b/>
          <w:bCs/>
          <w:color w:val="auto"/>
          <w:sz w:val="28"/>
          <w:szCs w:val="28"/>
        </w:rPr>
      </w:pPr>
      <w:r w:rsidRPr="005A15C1">
        <w:rPr>
          <w:rFonts w:eastAsia="Calibri" w:asciiTheme="minorHAnsi" w:hAnsiTheme="minorHAnsi"/>
          <w:b/>
          <w:bCs/>
          <w:color w:val="auto"/>
          <w:sz w:val="28"/>
          <w:szCs w:val="28"/>
        </w:rPr>
        <w:lastRenderedPageBreak/>
        <w:t xml:space="preserve">Sezione </w:t>
      </w:r>
      <w:r w:rsidR="00EC4424">
        <w:rPr>
          <w:rFonts w:eastAsia="Calibri" w:asciiTheme="minorHAnsi" w:hAnsiTheme="minorHAnsi"/>
          <w:b/>
          <w:bCs/>
          <w:color w:val="auto"/>
          <w:sz w:val="28"/>
          <w:szCs w:val="28"/>
        </w:rPr>
        <w:t>4</w:t>
      </w:r>
      <w:r w:rsidRPr="005A15C1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 – </w:t>
      </w: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t>QUADRO FINANZIARIO</w:t>
      </w:r>
      <w:r w:rsidR="00304311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 </w:t>
      </w:r>
    </w:p>
    <w:p w:rsidRPr="00E11B99" w:rsidR="00E11B99" w:rsidP="00E11B99" w:rsidRDefault="00E11B99" w14:paraId="0178274B" w14:textId="77777777">
      <w:pPr>
        <w:contextualSpacing/>
      </w:pPr>
    </w:p>
    <w:p w:rsidR="00363F83" w:rsidP="00CE3B26" w:rsidRDefault="00135DB1" w14:paraId="4FCA18F8" w14:textId="5045AC14">
      <w:pPr>
        <w:spacing w:line="276" w:lineRule="auto"/>
        <w:contextualSpacing/>
      </w:pPr>
      <w:r>
        <w:t>In riferimento al paragrafo n. 5.2</w:t>
      </w:r>
      <w:r w:rsidR="0012612E">
        <w:t xml:space="preserve"> “Spese ammissibili”</w:t>
      </w:r>
      <w:r>
        <w:t xml:space="preserve"> dell’</w:t>
      </w:r>
      <w:r w:rsidR="0012612E">
        <w:t>Avviso</w:t>
      </w:r>
      <w:r>
        <w:t xml:space="preserve"> pubblico recante </w:t>
      </w:r>
      <w:r w:rsidR="0005380F">
        <w:t>“</w:t>
      </w:r>
      <w:r w:rsidRPr="00AE3385" w:rsidR="00AE3385">
        <w:t xml:space="preserve">Avviso Pubblico per la presentazione di proposte per la realizzazione di interventi di potenziamento della resilienza cyber </w:t>
      </w:r>
      <w:r w:rsidRPr="00ED12FA" w:rsidR="00ED12FA">
        <w:t>delle Regioni, dei Comuni capoluogo facenti parte di Città metropolitane, delle Province autonome</w:t>
      </w:r>
      <w:r w:rsidR="00ED12FA">
        <w:t xml:space="preserve"> </w:t>
      </w:r>
      <w:r w:rsidRPr="00AE3385" w:rsidR="00AE3385">
        <w:t>a valere sul PNRR, Missione 1 – Componente 1 – Investimento 1.5 “Cybersecurity”</w:t>
      </w:r>
      <w:r w:rsidR="0005380F">
        <w:t>M1C1I1.5”</w:t>
      </w:r>
      <w:r w:rsidR="00E92034">
        <w:t>, nel</w:t>
      </w:r>
      <w:r w:rsidR="00834343">
        <w:t xml:space="preserve">la presente sezione, </w:t>
      </w:r>
      <w:r w:rsidR="000B084D">
        <w:t>deve essere dettagliato il preventivo finanziario</w:t>
      </w:r>
      <w:r w:rsidR="00834343">
        <w:t>.</w:t>
      </w:r>
    </w:p>
    <w:p w:rsidR="00C42024" w:rsidP="00F617AD" w:rsidRDefault="000B084D" w14:paraId="3ED00736" w14:textId="524D392A">
      <w:pPr>
        <w:spacing w:line="276" w:lineRule="auto"/>
        <w:rPr>
          <w:rFonts w:cs="Calibri"/>
        </w:rPr>
      </w:pPr>
      <w:r>
        <w:t>Si specifica</w:t>
      </w:r>
      <w:r w:rsidRPr="00B24481" w:rsidDel="000B084D">
        <w:t xml:space="preserve"> </w:t>
      </w:r>
      <w:r>
        <w:t>che</w:t>
      </w:r>
      <w:r w:rsidR="00F713E4">
        <w:t xml:space="preserve"> </w:t>
      </w:r>
      <w:r w:rsidRPr="00B24481" w:rsidR="00BD0B44">
        <w:t xml:space="preserve">il Soggetto </w:t>
      </w:r>
      <w:r w:rsidR="00974F2C">
        <w:t>attuatore dell’intervento</w:t>
      </w:r>
      <w:r w:rsidRPr="00B24481" w:rsidR="00BD0B44">
        <w:t xml:space="preserve"> potrà presentare esclusivamente costi strettamente connessi allo svolgimento delle attività previste nel Piano di Progetto </w:t>
      </w:r>
      <w:r w:rsidRPr="0036045E" w:rsidR="00FE0AE2">
        <w:rPr>
          <w:rFonts w:cs="Calibri"/>
        </w:rPr>
        <w:t>coerenti e pertinenti con le finalità dell’intervento 1.5, Missione M1C1</w:t>
      </w:r>
      <w:r w:rsidR="00FC1344">
        <w:rPr>
          <w:rFonts w:cs="Calibri"/>
        </w:rPr>
        <w:t xml:space="preserve">, </w:t>
      </w:r>
      <w:r w:rsidRPr="00B24481" w:rsidR="00BD0B44">
        <w:t xml:space="preserve">e </w:t>
      </w:r>
      <w:r>
        <w:t xml:space="preserve">successivamente </w:t>
      </w:r>
      <w:r w:rsidRPr="00B24481" w:rsidR="00BD0B44">
        <w:t xml:space="preserve">comprovabili con opportuna documentazione </w:t>
      </w:r>
      <w:r>
        <w:t>giustificativa</w:t>
      </w:r>
      <w:r w:rsidR="00721327">
        <w:t xml:space="preserve">. </w:t>
      </w:r>
      <w:r w:rsidR="006710D1">
        <w:t xml:space="preserve">Ai fini dell’ammissibilità delle spese si rimanda alla </w:t>
      </w:r>
      <w:r w:rsidRPr="004C4925" w:rsidR="00FE0AE2">
        <w:rPr>
          <w:rFonts w:cs="Calibri"/>
        </w:rPr>
        <w:t>normativa nazionale e</w:t>
      </w:r>
      <w:r w:rsidR="00FE0AE2">
        <w:rPr>
          <w:rFonts w:cs="Calibri"/>
        </w:rPr>
        <w:t>d</w:t>
      </w:r>
      <w:r w:rsidRPr="004C4925" w:rsidR="00FE0AE2">
        <w:rPr>
          <w:rFonts w:cs="Calibri"/>
        </w:rPr>
        <w:t xml:space="preserve"> </w:t>
      </w:r>
      <w:r w:rsidR="00FE0AE2">
        <w:rPr>
          <w:rFonts w:cs="Calibri"/>
        </w:rPr>
        <w:t>europea</w:t>
      </w:r>
      <w:r w:rsidRPr="004C4925" w:rsidR="00FE0AE2">
        <w:rPr>
          <w:rFonts w:cs="Calibri"/>
        </w:rPr>
        <w:t xml:space="preserve"> di riferimento vigente</w:t>
      </w:r>
      <w:r w:rsidR="003C0566">
        <w:rPr>
          <w:rFonts w:cs="Calibri"/>
        </w:rPr>
        <w:t xml:space="preserve"> e alle indicazioni operative ripotate nel Manuale per i Soggetti Attuatori adottato dall’Agenzia</w:t>
      </w:r>
      <w:r w:rsidR="0094343B">
        <w:rPr>
          <w:rFonts w:cs="Calibri"/>
        </w:rPr>
        <w:t xml:space="preserve">. </w:t>
      </w:r>
    </w:p>
    <w:p w:rsidR="004C2E06" w:rsidP="00643FBC" w:rsidRDefault="00135DB1" w14:paraId="647DEB4E" w14:textId="77777777">
      <w:pPr>
        <w:spacing w:line="276" w:lineRule="auto"/>
      </w:pPr>
      <w:r w:rsidRPr="0036045E">
        <w:t xml:space="preserve">Il finanziamento concesso con il presente Avviso è cumulabile con altri finanziamenti a valere su programmi e strumenti dell’Unione europea, </w:t>
      </w:r>
      <w:r>
        <w:t>a condizione che gli stessi non interessino i medesimi costi in applicazione del principio di addizionalità di cui all’</w:t>
      </w:r>
      <w:r w:rsidRPr="00E15B8C">
        <w:t>art.9 del Regolamento (UE) 2021/241</w:t>
      </w:r>
      <w:r>
        <w:t>.</w:t>
      </w:r>
      <w:r w:rsidRPr="0036045E">
        <w:t xml:space="preserve"> </w:t>
      </w:r>
      <w:r w:rsidR="000B084D">
        <w:t xml:space="preserve">Dovrà pertanto essere esplicitato nel preventivo finanziario l’eventuale contributo a carico di altre fonti finanziarie. </w:t>
      </w:r>
    </w:p>
    <w:p w:rsidRPr="0036045E" w:rsidR="00135DB1" w:rsidP="00643FBC" w:rsidRDefault="00135DB1" w14:paraId="4A311553" w14:textId="6D140D1E">
      <w:pPr>
        <w:spacing w:line="276" w:lineRule="auto"/>
      </w:pPr>
      <w:r w:rsidRPr="0036045E">
        <w:t>Nel caso in cui l’intervento sia stato avviato con una diversa copertura finanziaria</w:t>
      </w:r>
      <w:r w:rsidR="000B084D">
        <w:t xml:space="preserve"> a valere sul bilancio dell’Unione</w:t>
      </w:r>
      <w:r w:rsidRPr="0036045E">
        <w:t>, all’atto della sottoscrizione dell</w:t>
      </w:r>
      <w:r w:rsidR="0034108D">
        <w:t xml:space="preserve">’Atto d’Obbligo </w:t>
      </w:r>
      <w:r w:rsidRPr="0036045E">
        <w:t>il Soggetto attuatore</w:t>
      </w:r>
      <w:r w:rsidR="00F42A90">
        <w:t xml:space="preserve"> dell’intervento</w:t>
      </w:r>
      <w:r w:rsidRPr="0036045E">
        <w:t xml:space="preserve"> dovrà formalmente dimostrare di aver rinunciato al precedente finanziamento, </w:t>
      </w:r>
      <w:r w:rsidRPr="0036045E">
        <w:rPr>
          <w:u w:val="single"/>
        </w:rPr>
        <w:t>ove questo sia riferito ai medesimi costi per cui si chiede il contributo a valere sul PNRR</w:t>
      </w:r>
      <w:r w:rsidRPr="0036045E">
        <w:t>.</w:t>
      </w:r>
    </w:p>
    <w:p w:rsidRPr="0036045E" w:rsidR="00135DB1" w:rsidP="00D07230" w:rsidRDefault="00135DB1" w14:paraId="580BEF1C" w14:textId="77777777">
      <w:pPr>
        <w:spacing w:line="276" w:lineRule="auto"/>
      </w:pPr>
      <w:r>
        <w:t>Si fornisce di seguito un dettaglio delle tipologie di spese ammissibili, a titolo esemplificativo e non esaustivo:</w:t>
      </w:r>
    </w:p>
    <w:p w:rsidRPr="00292DCA" w:rsidR="00135DB1" w:rsidP="00D07230" w:rsidRDefault="00135DB1" w14:paraId="5CE0FCD5" w14:textId="77777777">
      <w:pPr>
        <w:pStyle w:val="NormalIndent"/>
        <w:numPr>
          <w:ilvl w:val="0"/>
          <w:numId w:val="21"/>
        </w:numPr>
        <w:spacing w:after="0" w:line="276" w:lineRule="auto"/>
        <w:rPr>
          <w:rFonts w:asciiTheme="minorHAnsi" w:hAnsiTheme="minorHAnsi" w:eastAsiaTheme="minorEastAsia"/>
          <w:lang w:eastAsia="ar-SA"/>
        </w:rPr>
      </w:pPr>
      <w:bookmarkStart w:name="_Toc93946887" w:id="1"/>
      <w:bookmarkEnd w:id="1"/>
      <w:r w:rsidRPr="00292DCA">
        <w:rPr>
          <w:rFonts w:eastAsia="Calibri" w:cs="Calibri"/>
        </w:rPr>
        <w:t>spese per servizi di consulenza per l’implementazione degli interventi progettuali</w:t>
      </w:r>
      <w:r>
        <w:rPr>
          <w:rFonts w:eastAsia="Calibri" w:cs="Calibri"/>
        </w:rPr>
        <w:t xml:space="preserve"> ammissibili secondo indicazioni di cui alla circolare RGS n. 4/2021</w:t>
      </w:r>
      <w:r w:rsidRPr="00292DCA">
        <w:rPr>
          <w:rFonts w:eastAsia="Calibri" w:cs="Calibri"/>
        </w:rPr>
        <w:t>, incluse attività di formazione specifica;</w:t>
      </w:r>
    </w:p>
    <w:p w:rsidRPr="00292DCA" w:rsidR="00135DB1" w:rsidP="00D07230" w:rsidRDefault="00135DB1" w14:paraId="3E50544A" w14:textId="77777777">
      <w:pPr>
        <w:pStyle w:val="NormalIndent"/>
        <w:numPr>
          <w:ilvl w:val="0"/>
          <w:numId w:val="21"/>
        </w:numPr>
        <w:spacing w:after="0" w:line="276" w:lineRule="auto"/>
        <w:rPr>
          <w:rFonts w:eastAsia="Calibri" w:cs="Calibri"/>
        </w:rPr>
      </w:pPr>
      <w:r w:rsidRPr="00292DCA">
        <w:rPr>
          <w:rFonts w:eastAsia="Calibri" w:cs="Calibri"/>
        </w:rPr>
        <w:t>spese per la progettazione, lo sviluppo e l’implementazione di software specifici;</w:t>
      </w:r>
    </w:p>
    <w:p w:rsidR="00135DB1" w:rsidP="00D07230" w:rsidRDefault="00135DB1" w14:paraId="2ABE7DB7" w14:textId="292453D7">
      <w:pPr>
        <w:pStyle w:val="NormalIndent"/>
        <w:numPr>
          <w:ilvl w:val="0"/>
          <w:numId w:val="21"/>
        </w:numPr>
        <w:spacing w:after="0" w:line="276" w:lineRule="auto"/>
        <w:rPr>
          <w:rFonts w:eastAsia="Calibri" w:cs="Calibri"/>
        </w:rPr>
      </w:pPr>
      <w:r w:rsidRPr="00292DCA">
        <w:rPr>
          <w:rFonts w:eastAsia="Calibri" w:cs="Calibri"/>
        </w:rPr>
        <w:t xml:space="preserve">spese per </w:t>
      </w:r>
      <w:r>
        <w:rPr>
          <w:rFonts w:eastAsia="Calibri" w:cs="Calibri"/>
        </w:rPr>
        <w:t>l’acquisto</w:t>
      </w:r>
      <w:r w:rsidRPr="00292DCA">
        <w:rPr>
          <w:rFonts w:eastAsia="Calibri" w:cs="Calibri"/>
        </w:rPr>
        <w:t xml:space="preserve"> di </w:t>
      </w:r>
      <w:r>
        <w:rPr>
          <w:rFonts w:eastAsia="Calibri" w:cs="Calibri"/>
        </w:rPr>
        <w:t xml:space="preserve">hardware, </w:t>
      </w:r>
      <w:r w:rsidRPr="00292DCA">
        <w:rPr>
          <w:rFonts w:eastAsia="Calibri" w:cs="Calibri"/>
        </w:rPr>
        <w:t>software</w:t>
      </w:r>
      <w:r w:rsidR="0007396A">
        <w:rPr>
          <w:rFonts w:eastAsia="Calibri" w:cs="Calibri"/>
        </w:rPr>
        <w:t>;</w:t>
      </w:r>
      <w:r w:rsidRPr="00292DCA">
        <w:rPr>
          <w:rFonts w:eastAsia="Calibri" w:cs="Calibri"/>
        </w:rPr>
        <w:t xml:space="preserve"> </w:t>
      </w:r>
    </w:p>
    <w:p w:rsidR="0007396A" w:rsidP="00D07230" w:rsidRDefault="00135DB1" w14:paraId="3E04286A" w14:textId="03E0AECE">
      <w:pPr>
        <w:pStyle w:val="ListParagraph"/>
        <w:numPr>
          <w:ilvl w:val="0"/>
          <w:numId w:val="21"/>
        </w:numPr>
        <w:spacing w:line="276" w:lineRule="auto"/>
        <w:rPr>
          <w:rFonts w:eastAsia="Calibri" w:cs="Calibri"/>
        </w:rPr>
      </w:pPr>
      <w:r w:rsidRPr="0081223E">
        <w:rPr>
          <w:rFonts w:eastAsia="Calibri" w:cs="Calibri"/>
        </w:rPr>
        <w:t xml:space="preserve">spese per </w:t>
      </w:r>
      <w:r>
        <w:rPr>
          <w:rFonts w:eastAsia="Calibri" w:cs="Calibri"/>
        </w:rPr>
        <w:t xml:space="preserve">l’acquisizione di </w:t>
      </w:r>
      <w:r w:rsidRPr="0081223E">
        <w:rPr>
          <w:rFonts w:eastAsia="Calibri" w:cs="Calibri"/>
        </w:rPr>
        <w:t>servizi per l’implementazione degli interventi progettuali (es: sviluppo software; servizi di connettività; analisi, studi, ecc)</w:t>
      </w:r>
      <w:r>
        <w:rPr>
          <w:rFonts w:eastAsia="Calibri" w:cs="Calibri"/>
        </w:rPr>
        <w:t>;</w:t>
      </w:r>
    </w:p>
    <w:p w:rsidR="00C23EE7" w:rsidP="00D07230" w:rsidRDefault="00135DB1" w14:paraId="7F9DCCDD" w14:textId="5DDC16BA">
      <w:pPr>
        <w:pStyle w:val="ListParagraph"/>
        <w:numPr>
          <w:ilvl w:val="0"/>
          <w:numId w:val="21"/>
        </w:numPr>
        <w:spacing w:line="276" w:lineRule="auto"/>
        <w:rPr>
          <w:rFonts w:cs="Calibri"/>
          <w:lang w:eastAsia="ar-SA"/>
        </w:rPr>
      </w:pPr>
      <w:r w:rsidRPr="76E60842">
        <w:rPr>
          <w:rFonts w:cs="Calibri"/>
          <w:lang w:eastAsia="ar-SA"/>
        </w:rPr>
        <w:t xml:space="preserve">spese generali e altri costi di esercizio direttamente imputabili all'attività progettuale nella misura pari al 7% di costi diretti ammissibili ai sensi dell’art. 54 lett. a del Reg. (UE) </w:t>
      </w:r>
      <w:r>
        <w:t>2021/1060</w:t>
      </w:r>
      <w:r w:rsidRPr="76E60842">
        <w:rPr>
          <w:rFonts w:cs="Calibri"/>
          <w:lang w:eastAsia="ar-SA"/>
        </w:rPr>
        <w:t>.</w:t>
      </w:r>
      <w:r w:rsidRPr="76E60842">
        <w:rPr>
          <w:rFonts w:cs="Calibri"/>
          <w:lang w:eastAsia="ar-SA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DB6DDF" w:rsidTr="00792527" w14:paraId="4CB99D11" w14:textId="77777777">
        <w:trPr>
          <w:trHeight w:val="769"/>
        </w:trPr>
        <w:tc>
          <w:tcPr>
            <w:tcW w:w="5000" w:type="pct"/>
            <w:tcBorders>
              <w:top w:val="single" w:color="073763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F" w:rsidP="00792527" w:rsidRDefault="00AA5613" w14:paraId="64347D59" w14:textId="3A650700">
            <w:pPr>
              <w:pStyle w:val="Standard"/>
              <w:widowControl w:val="0"/>
              <w:jc w:val="both"/>
            </w:pPr>
            <w:r>
              <w:rPr>
                <w:rFonts w:ascii="Calibri" w:hAnsi="Calibri" w:eastAsia="Calibri" w:cs="Calibri"/>
                <w:b/>
                <w:shd w:val="clear" w:color="auto" w:fill="CFE2F3"/>
              </w:rPr>
              <w:lastRenderedPageBreak/>
              <w:t>4</w:t>
            </w:r>
            <w:r w:rsidR="00DB6DDF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A. </w:t>
            </w:r>
            <w:r w:rsidR="00DB6DDF">
              <w:rPr>
                <w:rFonts w:ascii="Calibri" w:hAnsi="Calibri" w:eastAsia="Calibri" w:cs="Calibri"/>
                <w:shd w:val="clear" w:color="auto" w:fill="CFE2F3"/>
              </w:rPr>
              <w:t xml:space="preserve">Indicazione e descrizione delle </w:t>
            </w:r>
            <w:r w:rsidR="00DB6DDF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risorse finanziarie </w:t>
            </w:r>
            <w:r w:rsidR="00DB6DDF">
              <w:rPr>
                <w:rFonts w:ascii="Calibri" w:hAnsi="Calibri" w:eastAsia="Calibri" w:cs="Calibri"/>
                <w:shd w:val="clear" w:color="auto" w:fill="CFE2F3"/>
              </w:rPr>
              <w:t>necessarie alla realizzazione del progett</w:t>
            </w:r>
            <w:r w:rsidR="002C6D7B">
              <w:rPr>
                <w:rFonts w:ascii="Calibri" w:hAnsi="Calibri" w:eastAsia="Calibri" w:cs="Calibri"/>
                <w:shd w:val="clear" w:color="auto" w:fill="CFE2F3"/>
              </w:rPr>
              <w:t>o</w:t>
            </w:r>
            <w:r w:rsidR="001B14B4">
              <w:rPr>
                <w:rFonts w:ascii="Calibri" w:hAnsi="Calibri" w:eastAsia="Calibri" w:cs="Calibri"/>
                <w:shd w:val="clear" w:color="auto" w:fill="CFE2F3"/>
              </w:rPr>
              <w:t xml:space="preserve"> denominato </w:t>
            </w:r>
            <w:r w:rsidR="00881F0D">
              <w:rPr>
                <w:rFonts w:ascii="Calibri" w:hAnsi="Calibri" w:eastAsia="Calibri" w:cs="Calibri"/>
                <w:shd w:val="clear" w:color="auto" w:fill="CFE2F3"/>
              </w:rPr>
              <w:t>________</w:t>
            </w:r>
            <w:r w:rsidR="0024751F">
              <w:rPr>
                <w:rFonts w:ascii="Calibri" w:hAnsi="Calibri" w:eastAsia="Calibri" w:cs="Calibri"/>
                <w:shd w:val="clear" w:color="auto" w:fill="CFE2F3"/>
              </w:rPr>
              <w:t>_______</w:t>
            </w:r>
            <w:r w:rsidR="00881F0D">
              <w:rPr>
                <w:rFonts w:ascii="Calibri" w:hAnsi="Calibri" w:eastAsia="Calibri" w:cs="Calibri"/>
                <w:shd w:val="clear" w:color="auto" w:fill="CFE2F3"/>
              </w:rPr>
              <w:t>_</w:t>
            </w:r>
            <w:r w:rsidR="00DB6DDF">
              <w:rPr>
                <w:rFonts w:ascii="Calibri" w:hAnsi="Calibri" w:eastAsia="Calibri" w:cs="Calibri"/>
                <w:shd w:val="clear" w:color="auto" w:fill="CFE2F3"/>
              </w:rPr>
              <w:t xml:space="preserve">, </w:t>
            </w:r>
            <w:r w:rsidR="002C6D7B">
              <w:rPr>
                <w:rFonts w:ascii="Calibri" w:hAnsi="Calibri" w:eastAsia="Calibri" w:cs="Calibri"/>
                <w:shd w:val="clear" w:color="auto" w:fill="CFE2F3"/>
              </w:rPr>
              <w:t>per ogni macro</w:t>
            </w:r>
            <w:r w:rsidR="008B1AB4">
              <w:rPr>
                <w:rFonts w:ascii="Calibri" w:hAnsi="Calibri" w:eastAsia="Calibri" w:cs="Calibri"/>
                <w:shd w:val="clear" w:color="auto" w:fill="CFE2F3"/>
              </w:rPr>
              <w:t>-</w:t>
            </w:r>
            <w:r w:rsidR="002C6D7B">
              <w:rPr>
                <w:rFonts w:ascii="Calibri" w:hAnsi="Calibri" w:eastAsia="Calibri" w:cs="Calibri"/>
                <w:shd w:val="clear" w:color="auto" w:fill="CFE2F3"/>
              </w:rPr>
              <w:t>attività</w:t>
            </w:r>
          </w:p>
        </w:tc>
      </w:tr>
      <w:tr w:rsidR="00DB6DDF" w:rsidTr="00846841" w14:paraId="503BE401" w14:textId="77777777">
        <w:trPr>
          <w:trHeight w:val="9747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46841" w:rsidR="00DB6DDF" w:rsidP="008B1AB4" w:rsidRDefault="00DB6DDF" w14:paraId="07CB77EF" w14:textId="139FE919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</w:pPr>
            <w:r w:rsidRPr="00846841">
              <w:rPr>
                <w:rFonts w:ascii="Calibri" w:hAnsi="Calibri" w:eastAsia="Calibri" w:cs="Calibri"/>
              </w:rPr>
              <w:t>COSTO COMPLESSIVO DEL PROGETTO</w:t>
            </w:r>
            <w:r w:rsidRPr="00846841" w:rsidR="005F3967">
              <w:rPr>
                <w:rFonts w:ascii="Calibri" w:hAnsi="Calibri" w:eastAsia="Calibri" w:cs="Calibri"/>
              </w:rPr>
              <w:t xml:space="preserve"> (</w:t>
            </w:r>
            <w:r w:rsidRPr="00846841" w:rsidR="005F3967">
              <w:rPr>
                <w:rFonts w:ascii="Calibri" w:hAnsi="Calibri" w:eastAsia="Calibri" w:cs="Calibri"/>
                <w:i/>
                <w:iCs/>
              </w:rPr>
              <w:t xml:space="preserve">indicare nome </w:t>
            </w:r>
            <w:r w:rsidRPr="00846841" w:rsidR="009171DD">
              <w:rPr>
                <w:rFonts w:ascii="Calibri" w:hAnsi="Calibri" w:eastAsia="Calibri" w:cs="Calibri"/>
                <w:i/>
                <w:iCs/>
              </w:rPr>
              <w:t xml:space="preserve">del </w:t>
            </w:r>
            <w:r w:rsidRPr="00846841" w:rsidR="005F3967">
              <w:rPr>
                <w:rFonts w:ascii="Calibri" w:hAnsi="Calibri" w:eastAsia="Calibri" w:cs="Calibri"/>
                <w:i/>
                <w:iCs/>
              </w:rPr>
              <w:t>progetto</w:t>
            </w:r>
            <w:r w:rsidRPr="00846841" w:rsidR="005F3967">
              <w:rPr>
                <w:rFonts w:ascii="Calibri" w:hAnsi="Calibri" w:eastAsia="Calibri" w:cs="Calibri"/>
              </w:rPr>
              <w:t xml:space="preserve">) </w:t>
            </w:r>
            <w:r w:rsidRPr="00846841" w:rsidR="00B2087A">
              <w:rPr>
                <w:rFonts w:ascii="Calibri" w:hAnsi="Calibri" w:eastAsia="Calibri" w:cs="Calibri"/>
              </w:rPr>
              <w:t>€</w:t>
            </w:r>
            <w:r w:rsidR="00B2087A">
              <w:rPr>
                <w:rFonts w:ascii="Calibri" w:hAnsi="Calibri" w:eastAsia="Calibri" w:cs="Calibri"/>
              </w:rPr>
              <w:t xml:space="preserve"> </w:t>
            </w:r>
            <w:r w:rsidRPr="00846841" w:rsidR="00304311">
              <w:rPr>
                <w:rFonts w:ascii="Calibri" w:hAnsi="Calibri" w:eastAsia="Calibri" w:cs="Calibri"/>
              </w:rPr>
              <w:t>________</w:t>
            </w:r>
            <w:r w:rsidRPr="00846841" w:rsidR="00EC3E58">
              <w:rPr>
                <w:rFonts w:ascii="Calibri" w:hAnsi="Calibri" w:eastAsia="Calibri" w:cs="Calibri"/>
              </w:rPr>
              <w:t>____</w:t>
            </w:r>
            <w:r w:rsidRPr="00846841">
              <w:rPr>
                <w:rFonts w:ascii="Calibri" w:hAnsi="Calibri" w:eastAsia="Calibri" w:cs="Calibri"/>
              </w:rPr>
              <w:t xml:space="preserve"> ________________ </w:t>
            </w:r>
          </w:p>
          <w:p w:rsidRPr="00846841" w:rsidR="00DB6DDF" w:rsidP="008B1AB4" w:rsidRDefault="00DB6DDF" w14:paraId="2192A698" w14:textId="18C903F9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="Calibri" w:hAnsi="Calibri" w:eastAsia="Calibri" w:cs="Calibri"/>
              </w:rPr>
            </w:pPr>
            <w:r w:rsidRPr="00846841">
              <w:rPr>
                <w:rFonts w:ascii="Calibri" w:hAnsi="Calibri" w:eastAsia="Calibri" w:cs="Calibri"/>
              </w:rPr>
              <w:t>CONTRIBUTO RICHIESTO</w:t>
            </w:r>
            <w:r w:rsidR="00B2087A">
              <w:rPr>
                <w:rFonts w:ascii="Calibri" w:hAnsi="Calibri" w:eastAsia="Calibri" w:cs="Calibri"/>
              </w:rPr>
              <w:t xml:space="preserve"> </w:t>
            </w:r>
            <w:r w:rsidRPr="00846841" w:rsidR="00B2087A">
              <w:rPr>
                <w:rFonts w:ascii="Calibri" w:hAnsi="Calibri" w:eastAsia="Calibri" w:cs="Calibri"/>
              </w:rPr>
              <w:t>€</w:t>
            </w:r>
            <w:r w:rsidR="00B2087A">
              <w:rPr>
                <w:rFonts w:ascii="Calibri" w:hAnsi="Calibri" w:eastAsia="Calibri" w:cs="Calibri"/>
              </w:rPr>
              <w:t xml:space="preserve"> </w:t>
            </w:r>
            <w:r w:rsidRPr="00846841">
              <w:rPr>
                <w:rFonts w:ascii="Calibri" w:hAnsi="Calibri" w:eastAsia="Calibri" w:cs="Calibri"/>
              </w:rPr>
              <w:t>________________</w:t>
            </w:r>
            <w:r w:rsidR="00846841">
              <w:rPr>
                <w:rFonts w:ascii="Calibri" w:hAnsi="Calibri" w:eastAsia="Calibri" w:cs="Calibri"/>
              </w:rPr>
              <w:t xml:space="preserve"> ripartito per le seguenti tipologie di intervento come </w:t>
            </w:r>
            <w:r w:rsidR="00792527">
              <w:rPr>
                <w:rFonts w:ascii="Calibri" w:hAnsi="Calibri" w:eastAsia="Calibri" w:cs="Calibri"/>
              </w:rPr>
              <w:t xml:space="preserve">da prospetto di cui alla </w:t>
            </w:r>
            <w:r w:rsidRPr="00F617AD" w:rsidR="00792527">
              <w:rPr>
                <w:rFonts w:ascii="Calibri" w:hAnsi="Calibri" w:eastAsia="Calibri" w:cs="Calibri"/>
                <w:i/>
                <w:iCs/>
                <w:u w:val="single"/>
              </w:rPr>
              <w:t>Tabella 1</w:t>
            </w:r>
            <w:r w:rsidRPr="00F617AD" w:rsidR="00872F21">
              <w:rPr>
                <w:rFonts w:ascii="Calibri" w:hAnsi="Calibri" w:eastAsia="Calibri" w:cs="Calibri"/>
                <w:i/>
                <w:iCs/>
                <w:u w:val="single"/>
              </w:rPr>
              <w:t xml:space="preserve"> </w:t>
            </w:r>
            <w:r w:rsidR="00872F21">
              <w:rPr>
                <w:rFonts w:ascii="Calibri" w:hAnsi="Calibri" w:eastAsia="Calibri" w:cs="Calibri"/>
              </w:rPr>
              <w:t xml:space="preserve">e il cui dettaglio dei costi preventivati indicato in </w:t>
            </w:r>
            <w:r w:rsidRPr="00F617AD" w:rsidR="00872F21">
              <w:rPr>
                <w:rFonts w:ascii="Calibri" w:hAnsi="Calibri" w:eastAsia="Calibri" w:cs="Calibri"/>
                <w:i/>
                <w:iCs/>
                <w:u w:val="single"/>
              </w:rPr>
              <w:t>Tabella 2</w:t>
            </w:r>
            <w:r w:rsidR="00872F21">
              <w:rPr>
                <w:rFonts w:ascii="Calibri" w:hAnsi="Calibri" w:eastAsia="Calibri" w:cs="Calibri"/>
              </w:rPr>
              <w:t>.</w:t>
            </w:r>
          </w:p>
          <w:tbl>
            <w:tblPr>
              <w:tblpPr w:leftFromText="141" w:rightFromText="141" w:vertAnchor="text" w:horzAnchor="margin" w:tblpY="232"/>
              <w:tblW w:w="87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980"/>
            </w:tblGrid>
            <w:tr w:rsidRPr="002D2DF9" w:rsidR="00872F21" w:rsidTr="00F617AD" w14:paraId="0C19DC44" w14:textId="77777777">
              <w:trPr>
                <w:trHeight w:val="274"/>
              </w:trPr>
              <w:tc>
                <w:tcPr>
                  <w:tcW w:w="8784" w:type="dxa"/>
                  <w:gridSpan w:val="4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2D2DF9" w:rsidR="00872F21" w:rsidP="00012FEC" w:rsidRDefault="00872F21" w14:paraId="3B9D0CEE" w14:textId="77777777">
                  <w:pPr>
                    <w:spacing w:after="0"/>
                    <w:jc w:val="left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Tabella 1 – Contributo richiesto per tipologia</w:t>
                  </w:r>
                  <w:r w:rsidRPr="002D2DF9" w:rsidR="00F617A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 </w:t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di intervento</w:t>
                  </w:r>
                </w:p>
                <w:p w:rsidRPr="002D2DF9" w:rsidR="00686F82" w:rsidP="00872F21" w:rsidRDefault="00686F82" w14:paraId="1E1E5119" w14:textId="4BEF7123">
                  <w:pPr>
                    <w:jc w:val="left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2D2DF9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Compilare con l’importo previsto per ogni intervento comprensivo delle spese generali</w:t>
                  </w:r>
                  <w:r w:rsidRPr="002D2DF9" w:rsidR="00B80628">
                    <w:rPr>
                      <w:rStyle w:val="FootnoteReference"/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footnoteReference w:id="2"/>
                  </w:r>
                  <w:r w:rsidRPr="002D2DF9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  <w:tr w:rsidRPr="002D2DF9" w:rsidR="00DC6853" w:rsidTr="00CB4E4D" w14:paraId="369B9E5F" w14:textId="77777777">
              <w:trPr>
                <w:trHeight w:val="788"/>
              </w:trPr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2D2DF9" w:rsidR="00DC6853" w:rsidP="00DC6853" w:rsidRDefault="00DC6853" w14:paraId="79C58721" w14:textId="418CD96D">
                  <w:pPr>
                    <w:jc w:val="center"/>
                    <w:rPr>
                      <w:rFonts w:eastAsia="Times New Roman" w:asciiTheme="minorHAnsi" w:hAnsiTheme="minorHAnsi" w:cstheme="minorHAnsi"/>
                      <w:b/>
                      <w:bCs/>
                      <w:lang w:eastAsia="it-IT"/>
                    </w:rPr>
                  </w:pPr>
                  <w:r w:rsidRPr="002D2DF9">
                    <w:rPr>
                      <w:rFonts w:asciiTheme="minorHAnsi" w:hAnsiTheme="minorHAnsi" w:cstheme="minorHAnsi"/>
                      <w:b/>
                      <w:bCs/>
                    </w:rPr>
                    <w:t>TIPOLOGIA INTERVENTO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noWrap/>
                  <w:vAlign w:val="center"/>
                  <w:hideMark/>
                </w:tcPr>
                <w:p w:rsidRPr="002D2DF9" w:rsidR="00DC6853" w:rsidP="00DC6853" w:rsidRDefault="00DC6853" w14:paraId="29DDF33A" w14:textId="77777777">
                  <w:pPr>
                    <w:jc w:val="center"/>
                    <w:rPr>
                      <w:rFonts w:eastAsia="Times New Roman" w:asciiTheme="minorHAnsi" w:hAnsiTheme="minorHAnsi" w:cstheme="minorHAnsi"/>
                      <w:b/>
                      <w:bCs/>
                      <w:lang w:eastAsia="it-IT"/>
                    </w:rPr>
                  </w:pP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TOTALE </w:t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br/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(al netto di IVA)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2D2DF9" w:rsidR="00DC6853" w:rsidP="00DC6853" w:rsidRDefault="00DC6853" w14:paraId="42C8C3D3" w14:textId="77777777">
                  <w:pPr>
                    <w:jc w:val="center"/>
                    <w:rPr>
                      <w:rFonts w:eastAsia="Times New Roman" w:asciiTheme="minorHAnsi" w:hAnsiTheme="minorHAnsi" w:cstheme="minorHAnsi"/>
                      <w:b/>
                      <w:bCs/>
                      <w:lang w:eastAsia="it-IT"/>
                    </w:rPr>
                  </w:pP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TOTALE</w:t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br/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IVA</w:t>
                  </w:r>
                  <w:r w:rsidRPr="002D2DF9">
                    <w:rPr>
                      <w:rStyle w:val="FootnoteReference"/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footnoteReference w:id="3"/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</w:tcPr>
                <w:p w:rsidRPr="002D2DF9" w:rsidR="00DC6853" w:rsidP="00DC6853" w:rsidRDefault="00DC6853" w14:paraId="2B0D41A2" w14:textId="77777777">
                  <w:pPr>
                    <w:jc w:val="center"/>
                    <w:rPr>
                      <w:rFonts w:eastAsia="Times New Roman" w:asciiTheme="minorHAnsi" w:hAnsiTheme="minorHAnsi" w:cstheme="minorHAnsi"/>
                      <w:b/>
                      <w:bCs/>
                      <w:lang w:eastAsia="it-IT"/>
                    </w:rPr>
                  </w:pPr>
                  <w:r w:rsidRPr="002D2DF9">
                    <w:rPr>
                      <w:rFonts w:asciiTheme="minorHAnsi" w:hAnsiTheme="minorHAnsi" w:cstheme="minorHAnsi"/>
                      <w:b/>
                      <w:bCs/>
                    </w:rPr>
                    <w:t>IMPORTO</w:t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</w:rPr>
                    <w:br/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</w:rPr>
                    <w:t xml:space="preserve">FINANZIAMENTO </w:t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</w:rPr>
                    <w:br/>
                  </w:r>
                  <w:r w:rsidRPr="002D2DF9">
                    <w:rPr>
                      <w:rFonts w:asciiTheme="minorHAnsi" w:hAnsiTheme="minorHAnsi" w:cstheme="minorHAnsi"/>
                      <w:b/>
                      <w:bCs/>
                    </w:rPr>
                    <w:t>RICHIESTO</w:t>
                  </w:r>
                </w:p>
              </w:tc>
            </w:tr>
            <w:tr w:rsidRPr="002D2DF9" w:rsidR="00DC6853" w:rsidTr="00CB4E4D" w14:paraId="732D4EF9" w14:textId="77777777">
              <w:trPr>
                <w:trHeight w:val="539"/>
              </w:trPr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517AEB" w:rsidR="00DC6853" w:rsidP="00875DF9" w:rsidRDefault="00875DF9" w14:paraId="0B177709" w14:textId="67C96618">
                  <w:pPr>
                    <w:jc w:val="left"/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0"/>
                      <w:szCs w:val="20"/>
                      <w:lang w:eastAsia="it-IT"/>
                    </w:rPr>
                  </w:pPr>
                  <w:r w:rsidRPr="00517AEB"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0"/>
                      <w:szCs w:val="20"/>
                      <w:lang w:eastAsia="it-IT"/>
                    </w:rPr>
                    <w:t>A</w:t>
                  </w:r>
                  <w:r w:rsidRPr="00517A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nalisi della postura di sicurezza e piano di potenziamento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:rsidRPr="002D2DF9" w:rsidR="00DC6853" w:rsidP="00DC6853" w:rsidRDefault="00DC6853" w14:paraId="1E3E438D" w14:textId="77777777">
                  <w:pPr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:rsidRPr="002D2DF9" w:rsidR="00DC6853" w:rsidP="00DC6853" w:rsidRDefault="00DC6853" w14:paraId="55B2434D" w14:textId="77777777">
                  <w:pPr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:rsidRPr="002D2DF9" w:rsidR="00DC6853" w:rsidP="00DC6853" w:rsidRDefault="00DC6853" w14:paraId="32CCBAF6" w14:textId="77777777">
                  <w:pPr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Pr="002D2DF9" w:rsidR="00DC6853" w:rsidTr="00CB4E4D" w14:paraId="41201712" w14:textId="77777777">
              <w:trPr>
                <w:trHeight w:val="293"/>
              </w:trPr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517AEB" w:rsidR="00DC6853" w:rsidP="00875DF9" w:rsidRDefault="00875DF9" w14:paraId="2C3B9DF8" w14:textId="401962CF">
                  <w:pPr>
                    <w:jc w:val="left"/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0"/>
                      <w:szCs w:val="20"/>
                      <w:lang w:eastAsia="it-IT"/>
                    </w:rPr>
                  </w:pPr>
                  <w:r w:rsidRPr="00517AEB"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0"/>
                      <w:szCs w:val="20"/>
                      <w:lang w:eastAsia="it-IT"/>
                    </w:rPr>
                    <w:t>Miglioramento dei processi e dell’organizzazione di gestione della cybersecurity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2D2DF9" w:rsidR="00DC6853" w:rsidP="00DC6853" w:rsidRDefault="00DC6853" w14:paraId="06280226" w14:textId="77777777">
                  <w:pPr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</w:pPr>
                  <w:r w:rsidRPr="002D2DF9"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2D2DF9" w:rsidR="00DC6853" w:rsidP="00DC6853" w:rsidRDefault="00DC6853" w14:paraId="47E7111E" w14:textId="77777777">
                  <w:pPr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</w:pPr>
                  <w:r w:rsidRPr="002D2DF9"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:rsidRPr="002D2DF9" w:rsidR="00DC6853" w:rsidP="00DC6853" w:rsidRDefault="00DC6853" w14:paraId="06889746" w14:textId="77777777">
                  <w:pPr>
                    <w:rPr>
                      <w:rFonts w:eastAsia="Times New Roman" w:asciiTheme="minorHAnsi" w:hAnsiTheme="minorHAnsi" w:cstheme="minorHAnsi"/>
                      <w:noProof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Pr="002D2DF9" w:rsidR="00DC6853" w:rsidTr="00CB4E4D" w14:paraId="53FA4BD8" w14:textId="77777777">
              <w:trPr>
                <w:trHeight w:val="293"/>
              </w:trPr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517AEB" w:rsidR="00DC6853" w:rsidP="00DC6853" w:rsidRDefault="00875DF9" w14:paraId="0721E1B0" w14:textId="16B886D5">
                  <w:pPr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17A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Miglioramento della consapevolezza delle persone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2D2DF9" w:rsidR="00DC6853" w:rsidP="00DC6853" w:rsidRDefault="00DC6853" w14:paraId="39DBCFBD" w14:textId="77777777">
                  <w:pPr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</w:pPr>
                  <w:r w:rsidRPr="002D2DF9"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2D2DF9" w:rsidR="00DC6853" w:rsidP="00DC6853" w:rsidRDefault="00DC6853" w14:paraId="40BD6558" w14:textId="77777777">
                  <w:pPr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:rsidRPr="002D2DF9" w:rsidR="00DC6853" w:rsidP="00DC6853" w:rsidRDefault="00DC6853" w14:paraId="3CE5B916" w14:textId="77777777">
                  <w:pPr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Pr="002D2DF9" w:rsidR="00DC6853" w:rsidTr="00CB4E4D" w14:paraId="38B832E9" w14:textId="77777777">
              <w:trPr>
                <w:trHeight w:val="293"/>
              </w:trPr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517AEB" w:rsidR="00DC6853" w:rsidP="00875DF9" w:rsidRDefault="00875DF9" w14:paraId="443C88EA" w14:textId="04F41960">
                  <w:pPr>
                    <w:jc w:val="left"/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17A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Progettazione e sviluppo di nuovi sistemi per la mitigazione del rischio cyber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2D2DF9" w:rsidR="00DC6853" w:rsidP="00DC6853" w:rsidRDefault="00DC6853" w14:paraId="615D64FA" w14:textId="77777777">
                  <w:pPr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</w:pPr>
                  <w:r w:rsidRPr="002D2DF9"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  <w:hideMark/>
                </w:tcPr>
                <w:p w:rsidRPr="002D2DF9" w:rsidR="00DC6853" w:rsidP="00DC6853" w:rsidRDefault="00DC6853" w14:paraId="56F7C135" w14:textId="77777777">
                  <w:pPr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</w:pPr>
                  <w:r w:rsidRPr="002D2DF9"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  <w:t xml:space="preserve">                             </w:t>
                  </w:r>
                </w:p>
              </w:tc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:rsidRPr="002D2DF9" w:rsidR="00DC6853" w:rsidP="00DC6853" w:rsidRDefault="00DC6853" w14:paraId="79BBE7CA" w14:textId="77777777">
                  <w:pPr>
                    <w:rPr>
                      <w:rFonts w:eastAsia="Times New Roman" w:asciiTheme="minorHAnsi" w:hAnsiTheme="minorHAnsi" w:cstheme="minorHAnsi"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Pr="002D2DF9" w:rsidR="00DC6853" w:rsidP="008B1AB4" w:rsidRDefault="00DC6853" w14:paraId="2E897362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eastAsia="Calibri" w:asciiTheme="minorHAnsi" w:hAnsiTheme="minorHAnsi" w:cstheme="minorHAnsi"/>
                <w:b/>
                <w:bCs/>
                <w:color w:val="999999"/>
              </w:rPr>
            </w:pPr>
          </w:p>
          <w:p w:rsidR="008B1AB4" w:rsidP="008B1AB4" w:rsidRDefault="004640CA" w14:paraId="677C63C0" w14:textId="20FB112F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="Calibri" w:hAnsi="Calibri" w:eastAsia="Calibri" w:cs="Calibri"/>
              </w:rPr>
            </w:pPr>
            <w:r w:rsidRPr="00792527">
              <w:rPr>
                <w:rFonts w:ascii="Calibri" w:hAnsi="Calibri"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1E089A" wp14:editId="5B1C8AC2">
                      <wp:simplePos x="0" y="0"/>
                      <wp:positionH relativeFrom="column">
                        <wp:posOffset>-14191</wp:posOffset>
                      </wp:positionH>
                      <wp:positionV relativeFrom="paragraph">
                        <wp:posOffset>395881</wp:posOffset>
                      </wp:positionV>
                      <wp:extent cx="5605670" cy="1550504"/>
                      <wp:effectExtent l="0" t="0" r="1460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670" cy="15505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151D" w:rsidRDefault="00FC151D" w14:paraId="5A14B69C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34E1F3D">
                    <v:shapetype id="_x0000_t202" coordsize="21600,21600" o:spt="202" path="m,l,21600r21600,l21600,xe" w14:anchorId="711E089A">
                      <v:stroke joinstyle="miter"/>
                      <v:path gradientshapeok="t" o:connecttype="rect"/>
                    </v:shapetype>
                    <v:shape id="Text Box 1" style="position:absolute;left:0;text-align:left;margin-left:-1.1pt;margin-top:31.15pt;width:441.4pt;height:1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">
                      <v:textbox>
                        <w:txbxContent>
                          <w:p w:rsidR="00FC151D" w:rsidRDefault="00FC151D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792527" w:rsidR="008B1AB4">
              <w:rPr>
                <w:rFonts w:ascii="Calibri" w:hAnsi="Calibri" w:eastAsia="Calibri" w:cs="Calibri"/>
              </w:rPr>
              <w:t xml:space="preserve">DESCRIZIONE DI ALTRE FONTI DI </w:t>
            </w:r>
            <w:r w:rsidRPr="00792527" w:rsidR="00EC3E58">
              <w:rPr>
                <w:rFonts w:ascii="Calibri" w:hAnsi="Calibri" w:eastAsia="Calibri" w:cs="Calibri"/>
              </w:rPr>
              <w:t>FINANZIAMENTO</w:t>
            </w:r>
            <w:r w:rsidRPr="00792527" w:rsidR="008B1AB4">
              <w:rPr>
                <w:rFonts w:ascii="Calibri" w:hAnsi="Calibri" w:eastAsia="Calibri" w:cs="Calibri"/>
              </w:rPr>
              <w:t xml:space="preserve"> UTILIZZATE PER LA REALIZZAZIONE DEL PROGETTO</w:t>
            </w:r>
            <w:r w:rsidRPr="00792527">
              <w:rPr>
                <w:rFonts w:ascii="Calibri" w:hAnsi="Calibri" w:eastAsia="Calibri" w:cs="Calibri"/>
              </w:rPr>
              <w:t xml:space="preserve"> (se previste)</w:t>
            </w:r>
            <w:r w:rsidRPr="00792527" w:rsidR="00EC3E58">
              <w:rPr>
                <w:rFonts w:ascii="Calibri" w:hAnsi="Calibri" w:eastAsia="Calibri" w:cs="Calibri"/>
              </w:rPr>
              <w:t>:</w:t>
            </w:r>
          </w:p>
          <w:p w:rsidRPr="00792527" w:rsidR="00792527" w:rsidP="008B1AB4" w:rsidRDefault="00792527" w14:paraId="5ACEF165" w14:textId="77777777">
            <w:pPr>
              <w:pStyle w:val="Standard"/>
              <w:widowControl w:val="0"/>
              <w:shd w:val="clear" w:color="auto" w:fill="FFFFFF"/>
              <w:spacing w:after="220" w:line="240" w:lineRule="auto"/>
              <w:jc w:val="both"/>
              <w:rPr>
                <w:rFonts w:ascii="Calibri" w:hAnsi="Calibri" w:eastAsia="Calibri" w:cs="Calibri"/>
                <w:color w:val="999999"/>
              </w:rPr>
            </w:pPr>
          </w:p>
          <w:p w:rsidR="007112E3" w:rsidP="003C3D16" w:rsidRDefault="007112E3" w14:paraId="06EB59C4" w14:textId="7FB07B7D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hAnsi="Calibri" w:eastAsia="Calibri" w:cs="Calibri"/>
                <w:color w:val="999999"/>
              </w:rPr>
            </w:pPr>
          </w:p>
          <w:p w:rsidR="004640CA" w:rsidP="003C3D16" w:rsidRDefault="004640CA" w14:paraId="2B4CAB48" w14:textId="3753A686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hAnsi="Calibri" w:eastAsia="Calibri" w:cs="Calibri"/>
                <w:color w:val="999999"/>
              </w:rPr>
            </w:pPr>
          </w:p>
          <w:p w:rsidR="004640CA" w:rsidP="003C3D16" w:rsidRDefault="004640CA" w14:paraId="1F283374" w14:textId="644ABBA3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hAnsi="Calibri" w:eastAsia="Calibri" w:cs="Calibri"/>
                <w:color w:val="999999"/>
              </w:rPr>
            </w:pPr>
          </w:p>
          <w:p w:rsidR="004640CA" w:rsidP="003C3D16" w:rsidRDefault="004640CA" w14:paraId="220D3588" w14:textId="77777777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hAnsi="Calibri" w:eastAsia="Calibri" w:cs="Calibri"/>
                <w:color w:val="999999"/>
              </w:rPr>
            </w:pPr>
          </w:p>
          <w:p w:rsidRPr="00EC3E58" w:rsidR="001D4154" w:rsidP="0020716C" w:rsidRDefault="001D4154" w14:paraId="23C4CEBD" w14:textId="7ED0EA8D">
            <w:pPr>
              <w:pStyle w:val="Standard"/>
              <w:widowControl w:val="0"/>
              <w:shd w:val="clear" w:color="auto" w:fill="FFFFFF"/>
              <w:spacing w:line="240" w:lineRule="auto"/>
              <w:jc w:val="both"/>
              <w:rPr>
                <w:rFonts w:ascii="Calibri" w:hAnsi="Calibri" w:eastAsia="Calibri" w:cs="Calibri"/>
                <w:color w:val="999999"/>
              </w:rPr>
            </w:pPr>
          </w:p>
        </w:tc>
      </w:tr>
    </w:tbl>
    <w:p w:rsidR="00460576" w:rsidRDefault="00460576" w14:paraId="068E0B5C" w14:textId="7027B63B">
      <w:pPr>
        <w:spacing w:after="160" w:line="259" w:lineRule="auto"/>
        <w:jc w:val="left"/>
        <w:rPr>
          <w:rFonts w:eastAsia="Calibri" w:asciiTheme="minorHAnsi" w:hAnsiTheme="minorHAnsi" w:cstheme="majorBidi"/>
          <w:b/>
          <w:bCs/>
          <w:sz w:val="28"/>
          <w:szCs w:val="28"/>
        </w:rPr>
        <w:sectPr w:rsidR="00460576" w:rsidSect="00840943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page" w:tblpX="533" w:tblpY="1989"/>
        <w:tblW w:w="15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2126"/>
        <w:gridCol w:w="2126"/>
        <w:gridCol w:w="2126"/>
        <w:gridCol w:w="2126"/>
      </w:tblGrid>
      <w:tr w:rsidRPr="00D14A17" w:rsidR="00F617AD" w:rsidTr="000F5A02" w14:paraId="3E13B12E" w14:textId="77777777">
        <w:trPr>
          <w:trHeight w:val="416"/>
        </w:trPr>
        <w:tc>
          <w:tcPr>
            <w:tcW w:w="1559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Pr="00D14A17" w:rsidR="00F617AD" w:rsidP="00DC0C98" w:rsidRDefault="00F617AD" w14:paraId="3E24758E" w14:textId="77777777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14A17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Tabella 2 – Dettaglio dei costi preventivati per ogni attività e tipologia di investimento</w:t>
            </w:r>
          </w:p>
          <w:p w:rsidRPr="00D14A17" w:rsidR="00F617AD" w:rsidP="00DC0C98" w:rsidRDefault="00F617AD" w14:paraId="5EF37D1D" w14:textId="1EBC98FD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DC0C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Compilare la seguente tabella con il dettaglio dei costi preventivati per ogni attività e tipologia di investimento (rif. Paragrafo 4.1 dell’avviso) prevista per il progetto aggiungendo se necessarie ulteriori righe.</w:t>
            </w:r>
          </w:p>
        </w:tc>
      </w:tr>
      <w:tr w:rsidRPr="00D14A17" w:rsidR="00F617AD" w:rsidTr="000F5A02" w14:paraId="5971C9F8" w14:textId="77777777">
        <w:trPr>
          <w:trHeight w:val="788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Pr="00D14A17" w:rsidR="00F617AD" w:rsidP="000F5A02" w:rsidRDefault="00F617AD" w14:paraId="1480FDEA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TIPOLOGIA INTERVENTO</w:t>
            </w:r>
            <w:r w:rsidRPr="00D14A17">
              <w:rPr>
                <w:rStyle w:val="FootnoteReference"/>
                <w:rFonts w:asciiTheme="minorHAnsi" w:hAnsiTheme="minorHAnsi" w:cstheme="minorHAnsi"/>
                <w:b/>
                <w:bCs/>
                <w:color w:val="FFFFFF"/>
              </w:rPr>
              <w:footnoteReference w:id="4"/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br/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Pr="00D14A17" w:rsidR="00F617AD" w:rsidP="000F5A02" w:rsidRDefault="00F617AD" w14:paraId="3399C96F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ATTIVITA </w:t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br/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Pr="00D14A17" w:rsidR="00F617AD" w:rsidP="000F5A02" w:rsidRDefault="00F617AD" w14:paraId="2DD16F7B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CATEGORIA DI COSTO</w:t>
            </w:r>
            <w:r w:rsidRPr="00D14A17">
              <w:rPr>
                <w:rStyle w:val="FootnoteReference"/>
                <w:rFonts w:asciiTheme="minorHAnsi" w:hAnsiTheme="minorHAnsi" w:cstheme="minorHAnsi"/>
                <w:b/>
                <w:bCs/>
                <w:color w:val="FFFFFF"/>
              </w:rPr>
              <w:footnoteReference w:id="5"/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Pr="00D14A17" w:rsidR="00F617AD" w:rsidP="000F5A02" w:rsidRDefault="00F617AD" w14:paraId="56AE9873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IMPORTO TOTALE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Pr="00D14A17" w:rsidR="00F617AD" w:rsidP="000F5A02" w:rsidRDefault="00F617AD" w14:paraId="031B5AA8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t xml:space="preserve">TOTALE </w:t>
            </w:r>
            <w:r w:rsidRPr="00D14A17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br/>
            </w:r>
            <w:r w:rsidRPr="00D14A17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t>(al netto di IVA)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002060"/>
            <w:vAlign w:val="center"/>
            <w:hideMark/>
          </w:tcPr>
          <w:p w:rsidRPr="00D14A17" w:rsidR="00F617AD" w:rsidP="000F5A02" w:rsidRDefault="00F617AD" w14:paraId="4B71A191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t>TOTALE</w:t>
            </w:r>
            <w:r w:rsidRPr="00D14A17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br/>
            </w:r>
            <w:r w:rsidRPr="00D14A17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t>IVA</w:t>
            </w:r>
            <w:r w:rsidRPr="00D14A17">
              <w:rPr>
                <w:rStyle w:val="FootnoteReference"/>
                <w:rFonts w:asciiTheme="minorHAnsi" w:hAnsiTheme="minorHAnsi" w:cstheme="minorHAnsi"/>
                <w:b/>
                <w:bCs/>
                <w:i/>
                <w:iCs/>
                <w:color w:val="FFFFFF"/>
              </w:rPr>
              <w:footnoteReference w:id="6"/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002060"/>
            <w:vAlign w:val="center"/>
          </w:tcPr>
          <w:p w:rsidRPr="00D14A17" w:rsidR="00F617AD" w:rsidP="000F5A02" w:rsidRDefault="00F617AD" w14:paraId="61501CE8" w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IMPORTO</w:t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br/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FINANZIAMENTO </w:t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br/>
            </w: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RICHIESTO</w:t>
            </w:r>
          </w:p>
        </w:tc>
      </w:tr>
      <w:tr w:rsidRPr="00D14A17" w:rsidR="00F617AD" w:rsidTr="000F5A02" w14:paraId="0367EC3E" w14:textId="77777777">
        <w:trPr>
          <w:trHeight w:val="539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7D5E1930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F617AD" w14:paraId="1DF94E6F" w14:textId="77777777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  <w:t>inserire 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D14A17" w:rsidR="00F617AD" w:rsidP="000F5A02" w:rsidRDefault="00F617AD" w14:paraId="0042C5E1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D14A17" w:rsidR="00F617AD" w:rsidP="000F5A02" w:rsidRDefault="00F617AD" w14:paraId="1CADFC24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D14A17" w:rsidR="00F617AD" w:rsidP="000F5A02" w:rsidRDefault="00F617AD" w14:paraId="59AEBBC8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:rsidRPr="00D14A17" w:rsidR="00F617AD" w:rsidP="000F5A02" w:rsidRDefault="00F617AD" w14:paraId="1F66D38E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46CEB7A4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F617AD" w:rsidTr="000F5A02" w14:paraId="5B32FF7B" w14:textId="77777777">
        <w:trPr>
          <w:trHeight w:val="2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44DEBBF3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F617AD" w14:paraId="2FDD2050" w14:textId="77777777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noProof/>
                <w:color w:val="000000"/>
                <w:sz w:val="18"/>
                <w:szCs w:val="18"/>
                <w:lang w:eastAsia="it-IT"/>
              </w:rPr>
              <w:t>inserire 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4A17" w:rsidR="00F617AD" w:rsidP="000F5A02" w:rsidRDefault="00F617AD" w14:paraId="512D5808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539702DF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6356084A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7688F292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  <w:t xml:space="preserve">                   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7ECEB642" w14:textId="77777777">
            <w:pPr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F617AD" w:rsidTr="000F5A02" w14:paraId="04F34F8F" w14:textId="77777777">
        <w:trPr>
          <w:trHeight w:val="2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4E7FF51D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D14A17" w14:paraId="1DEB34CD" w14:textId="64325433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4A17" w:rsidR="00F617AD" w:rsidP="000F5A02" w:rsidRDefault="00F617AD" w14:paraId="6355591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5C479F2C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42B23054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48F4DC15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74ABFC19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F617AD" w:rsidTr="000F5A02" w14:paraId="49469720" w14:textId="77777777">
        <w:trPr>
          <w:trHeight w:val="2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053FD9D3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D14A17" w14:paraId="7D9421F4" w14:textId="11E957F7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4A17" w:rsidR="00F617AD" w:rsidP="000F5A02" w:rsidRDefault="00F617AD" w14:paraId="36E7979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6DAF1867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7148091F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7392E511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656AB249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F617AD" w:rsidTr="000F5A02" w14:paraId="551C92BB" w14:textId="77777777">
        <w:trPr>
          <w:trHeight w:val="2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3420831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D14A17" w14:paraId="5E51C260" w14:textId="1F846179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4A17" w:rsidR="00F617AD" w:rsidP="000F5A02" w:rsidRDefault="00F617AD" w14:paraId="019ABF7C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28B0AD0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1CEA82C5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6BA7786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12C2C56D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F617AD" w:rsidTr="000F5A02" w14:paraId="245F0A64" w14:textId="77777777">
        <w:trPr>
          <w:trHeight w:val="2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4435E940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D14A17" w14:paraId="63420381" w14:textId="67A082C3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4A17" w:rsidR="00F617AD" w:rsidP="000F5A02" w:rsidRDefault="00F617AD" w14:paraId="768D6219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28F94B0D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7EC0EFD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4ABDD4D6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6F9AE563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F617AD" w:rsidTr="000F5A02" w14:paraId="6D54076E" w14:textId="77777777">
        <w:trPr>
          <w:trHeight w:val="2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14A17" w:rsidR="00F617AD" w:rsidP="000F5A02" w:rsidRDefault="00F617AD" w14:paraId="6D1E68E1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14A17" w:rsidR="00F617AD" w:rsidP="000F5A02" w:rsidRDefault="00D14A17" w14:paraId="42AA75AD" w14:textId="17A4CCA3">
            <w:pPr>
              <w:jc w:val="center"/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i/>
                <w:iCs/>
                <w:color w:val="000000"/>
                <w:sz w:val="18"/>
                <w:szCs w:val="18"/>
                <w:lang w:eastAsia="it-IT"/>
              </w:rPr>
              <w:t>inserire attività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14A17" w:rsidR="00F617AD" w:rsidP="000F5A02" w:rsidRDefault="00F617AD" w14:paraId="20714418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344E02D1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2FCEEB50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14A17" w:rsidR="00F617AD" w:rsidP="000F5A02" w:rsidRDefault="00F617AD" w14:paraId="3026184E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F617AD" w:rsidP="000F5A02" w:rsidRDefault="00F617AD" w14:paraId="407F43AC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835978" w:rsidTr="000F5A02" w14:paraId="1A600428" w14:textId="77777777">
        <w:trPr>
          <w:trHeight w:val="437"/>
        </w:trPr>
        <w:tc>
          <w:tcPr>
            <w:tcW w:w="13466" w:type="dxa"/>
            <w:gridSpan w:val="6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002060"/>
            <w:vAlign w:val="center"/>
          </w:tcPr>
          <w:p w:rsidRPr="00D14A17" w:rsidR="00835978" w:rsidP="000F5A02" w:rsidRDefault="00835978" w14:paraId="59C0FAEC" w14:textId="7D2C2590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a) TOTALE COSTI DIRETTI</w:t>
            </w:r>
          </w:p>
        </w:tc>
        <w:tc>
          <w:tcPr>
            <w:tcW w:w="2126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835978" w:rsidP="000F5A02" w:rsidRDefault="00835978" w14:paraId="5B67060D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Pr="00D14A17" w:rsidR="00835978" w:rsidTr="000F5A02" w14:paraId="52F8A40E" w14:textId="77777777">
        <w:trPr>
          <w:trHeight w:val="437"/>
        </w:trPr>
        <w:tc>
          <w:tcPr>
            <w:tcW w:w="13466" w:type="dxa"/>
            <w:gridSpan w:val="6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002060"/>
            <w:vAlign w:val="center"/>
          </w:tcPr>
          <w:p w:rsidRPr="00D14A17" w:rsidR="00835978" w:rsidP="000F5A02" w:rsidRDefault="00835978" w14:paraId="4D0A6E20" w14:textId="48E7C48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b) SPESE GENERALI 7% DEI COSTI DIRETTI AMMISSIBILI</w:t>
            </w:r>
            <w:r w:rsidRPr="00D14A17" w:rsidR="00BF06E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(a*7%)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835978" w:rsidP="000F5A02" w:rsidRDefault="00835978" w14:paraId="242FA5CE" w14:textId="7777777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Pr="00D14A17" w:rsidR="00835978" w:rsidTr="000F5A02" w14:paraId="06863676" w14:textId="77777777">
        <w:trPr>
          <w:trHeight w:val="437"/>
        </w:trPr>
        <w:tc>
          <w:tcPr>
            <w:tcW w:w="13466" w:type="dxa"/>
            <w:gridSpan w:val="6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 w:rsidRPr="00D14A17" w:rsidR="00835978" w:rsidP="000F5A02" w:rsidRDefault="00835978" w14:paraId="486FA871" w14:textId="6AC570C3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c) TOTALE RICHIESTO A FINANZIAMENTO (</w:t>
            </w:r>
            <w:proofErr w:type="spellStart"/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a+b</w:t>
            </w:r>
            <w:proofErr w:type="spellEnd"/>
            <w:r w:rsidRPr="00D14A17">
              <w:rPr>
                <w:rFonts w:asciiTheme="minorHAnsi" w:hAnsiTheme="minorHAnsi" w:cstheme="minorHAnsi"/>
                <w:b/>
                <w:bCs/>
                <w:color w:val="FFFFFF"/>
              </w:rPr>
              <w:t>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D14A17" w:rsidR="00835978" w:rsidP="000F5A02" w:rsidRDefault="00835978" w14:paraId="7E9DCB1E" w14:textId="77777777">
            <w:pPr>
              <w:rPr>
                <w:rFonts w:eastAsia="Times New Roman" w:asciiTheme="minorHAnsi" w:hAnsiTheme="minorHAnsi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Pr="00D14A17" w:rsidR="00F617AD" w:rsidP="00F617AD" w:rsidRDefault="00F617AD" w14:paraId="1C2AD3E2" w14:textId="6FA4507D">
      <w:pPr>
        <w:tabs>
          <w:tab w:val="left" w:pos="3929"/>
          <w:tab w:val="center" w:pos="6979"/>
        </w:tabs>
        <w:jc w:val="left"/>
        <w:rPr>
          <w:rFonts w:asciiTheme="minorHAnsi" w:hAnsiTheme="minorHAnsi" w:cstheme="minorHAnsi"/>
        </w:rPr>
        <w:sectPr w:rsidRPr="00D14A17" w:rsidR="00F617AD" w:rsidSect="00D07230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D14A17">
        <w:rPr>
          <w:rFonts w:asciiTheme="minorHAnsi" w:hAnsiTheme="minorHAnsi" w:cstheme="minorHAnsi"/>
          <w:b/>
          <w:bCs/>
          <w:color w:val="FFFFFF"/>
        </w:rPr>
        <w:tab/>
      </w:r>
    </w:p>
    <w:p w:rsidR="00460576" w:rsidRDefault="00460576" w14:paraId="268492DB" w14:textId="77777777">
      <w:pPr>
        <w:spacing w:after="160" w:line="259" w:lineRule="auto"/>
        <w:jc w:val="left"/>
        <w:rPr>
          <w:rFonts w:eastAsia="Calibri" w:asciiTheme="minorHAnsi" w:hAnsiTheme="minorHAnsi" w:cstheme="majorBidi"/>
          <w:b/>
          <w:bCs/>
          <w:sz w:val="28"/>
          <w:szCs w:val="28"/>
        </w:rPr>
        <w:sectPr w:rsidR="00460576" w:rsidSect="0003180F">
          <w:type w:val="continuous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44D51" w:rsidP="00E2650B" w:rsidRDefault="00144D51" w14:paraId="243F46DA" w14:textId="65A2DD5C">
      <w:pPr>
        <w:pStyle w:val="Heading1"/>
        <w:contextualSpacing/>
        <w:rPr>
          <w:rFonts w:eastAsia="Calibri" w:asciiTheme="minorHAnsi" w:hAnsiTheme="minorHAnsi"/>
          <w:b/>
          <w:bCs/>
          <w:color w:val="auto"/>
          <w:sz w:val="28"/>
          <w:szCs w:val="28"/>
        </w:rPr>
      </w:pPr>
      <w:r w:rsidRPr="005A15C1">
        <w:rPr>
          <w:rFonts w:eastAsia="Calibri" w:asciiTheme="minorHAnsi" w:hAnsiTheme="minorHAnsi"/>
          <w:b/>
          <w:bCs/>
          <w:color w:val="auto"/>
          <w:sz w:val="28"/>
          <w:szCs w:val="28"/>
        </w:rPr>
        <w:lastRenderedPageBreak/>
        <w:t xml:space="preserve">Sezione </w:t>
      </w:r>
      <w:r w:rsidR="00AA5613">
        <w:rPr>
          <w:rFonts w:eastAsia="Calibri" w:asciiTheme="minorHAnsi" w:hAnsiTheme="minorHAnsi"/>
          <w:b/>
          <w:bCs/>
          <w:color w:val="auto"/>
          <w:sz w:val="28"/>
          <w:szCs w:val="28"/>
        </w:rPr>
        <w:t>5</w:t>
      </w:r>
      <w:r w:rsidRPr="005A15C1">
        <w:rPr>
          <w:rFonts w:eastAsia="Calibri" w:asciiTheme="minorHAnsi" w:hAnsiTheme="minorHAnsi"/>
          <w:b/>
          <w:bCs/>
          <w:color w:val="auto"/>
          <w:sz w:val="28"/>
          <w:szCs w:val="28"/>
        </w:rPr>
        <w:t xml:space="preserve"> – </w:t>
      </w:r>
      <w:r>
        <w:rPr>
          <w:rFonts w:eastAsia="Calibri" w:asciiTheme="minorHAnsi" w:hAnsiTheme="minorHAnsi"/>
          <w:b/>
          <w:bCs/>
          <w:color w:val="auto"/>
          <w:sz w:val="28"/>
          <w:szCs w:val="28"/>
        </w:rPr>
        <w:t>CRONOPROGRAMMA</w:t>
      </w:r>
    </w:p>
    <w:p w:rsidR="008B1AB4" w:rsidP="00E2650B" w:rsidRDefault="008B1AB4" w14:paraId="5C8CAD5A" w14:textId="174DCA82">
      <w:pPr>
        <w:spacing w:after="160" w:line="259" w:lineRule="auto"/>
        <w:contextualSpacing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230280" w:rsidTr="0A1530A9" w14:paraId="36D842C4" w14:textId="77777777">
        <w:trPr>
          <w:trHeight w:val="560"/>
        </w:trPr>
        <w:tc>
          <w:tcPr>
            <w:tcW w:w="5000" w:type="pct"/>
            <w:tcBorders>
              <w:top w:val="single" w:color="073763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80" w:rsidP="00E2650B" w:rsidRDefault="00AA5613" w14:paraId="66A2A342" w14:textId="4C3D2251">
            <w:pPr>
              <w:pStyle w:val="Standard"/>
              <w:contextualSpacing/>
              <w:jc w:val="both"/>
              <w:rPr>
                <w:rFonts w:ascii="Calibri" w:hAnsi="Calibri" w:eastAsia="Calibri" w:cs="Calibri"/>
                <w:shd w:val="clear" w:color="auto" w:fill="CFE2F3"/>
              </w:rPr>
            </w:pPr>
            <w:r>
              <w:rPr>
                <w:rFonts w:ascii="Calibri" w:hAnsi="Calibri" w:eastAsia="Calibri" w:cs="Calibri"/>
                <w:b/>
                <w:shd w:val="clear" w:color="auto" w:fill="CFE2F3"/>
              </w:rPr>
              <w:t>5</w:t>
            </w:r>
            <w:r w:rsidR="008B1AB4">
              <w:rPr>
                <w:rFonts w:ascii="Calibri" w:hAnsi="Calibri" w:eastAsia="Calibri" w:cs="Calibri"/>
                <w:b/>
                <w:shd w:val="clear" w:color="auto" w:fill="CFE2F3"/>
              </w:rPr>
              <w:t>A</w:t>
            </w:r>
            <w:r w:rsidR="00230280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. </w:t>
            </w:r>
            <w:r w:rsidR="00230280">
              <w:rPr>
                <w:rFonts w:ascii="Calibri" w:hAnsi="Calibri" w:eastAsia="Calibri" w:cs="Calibri"/>
                <w:shd w:val="clear" w:color="auto" w:fill="CFE2F3"/>
              </w:rPr>
              <w:t xml:space="preserve">Indicazione e descrizione del </w:t>
            </w:r>
            <w:r w:rsidR="00230280">
              <w:rPr>
                <w:rFonts w:ascii="Calibri" w:hAnsi="Calibri" w:eastAsia="Calibri" w:cs="Calibri"/>
                <w:b/>
                <w:shd w:val="clear" w:color="auto" w:fill="CFE2F3"/>
              </w:rPr>
              <w:t xml:space="preserve">cronoprogramma delle attività </w:t>
            </w:r>
            <w:r w:rsidR="00EC05D2">
              <w:rPr>
                <w:rFonts w:ascii="Calibri" w:hAnsi="Calibri" w:eastAsia="Calibri" w:cs="Calibri"/>
                <w:shd w:val="clear" w:color="auto" w:fill="CFE2F3"/>
              </w:rPr>
              <w:t>di implementazione del</w:t>
            </w:r>
            <w:r w:rsidR="00230280">
              <w:rPr>
                <w:rFonts w:ascii="Calibri" w:hAnsi="Calibri" w:eastAsia="Calibri" w:cs="Calibri"/>
                <w:shd w:val="clear" w:color="auto" w:fill="CFE2F3"/>
              </w:rPr>
              <w:t xml:space="preserve"> progetto</w:t>
            </w:r>
          </w:p>
          <w:p w:rsidR="00230280" w:rsidP="00E2650B" w:rsidRDefault="00230280" w14:paraId="1B235DF5" w14:textId="77777777">
            <w:pPr>
              <w:pStyle w:val="Standard"/>
              <w:contextualSpacing/>
              <w:jc w:val="both"/>
            </w:pPr>
            <w:r>
              <w:rPr>
                <w:rFonts w:ascii="Calibri" w:hAnsi="Calibri" w:eastAsia="Calibri" w:cs="Calibri"/>
                <w:i/>
                <w:shd w:val="clear" w:color="auto" w:fill="CFE2F3"/>
              </w:rPr>
              <w:t>Compilare la tabella sottostante (è possibile aggiungere righe alla tabella)</w:t>
            </w:r>
          </w:p>
        </w:tc>
      </w:tr>
      <w:tr w:rsidR="00230280" w:rsidTr="0A1530A9" w14:paraId="32DCE5B9" w14:textId="77777777">
        <w:trPr>
          <w:trHeight w:val="1613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80" w:rsidP="008B1AB4" w:rsidRDefault="00230280" w14:paraId="21862CFA" w14:textId="3BF87F3B">
            <w:pPr>
              <w:pStyle w:val="Standard"/>
              <w:jc w:val="both"/>
              <w:rPr>
                <w:rFonts w:ascii="Calibri" w:hAnsi="Calibri" w:eastAsia="Calibri" w:cs="Calibri"/>
                <w:color w:val="999999"/>
              </w:rPr>
            </w:pPr>
          </w:p>
          <w:tbl>
            <w:tblPr>
              <w:tblW w:w="891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71"/>
              <w:gridCol w:w="2425"/>
              <w:gridCol w:w="1985"/>
              <w:gridCol w:w="1417"/>
              <w:gridCol w:w="1515"/>
            </w:tblGrid>
            <w:tr w:rsidR="00A17038" w:rsidTr="0A1530A9" w14:paraId="4F21168A" w14:textId="4B2F3A23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051A9" w:rsidR="00A17038" w:rsidP="00D359D8" w:rsidRDefault="00A17038" w14:paraId="33782925" w14:textId="7F0833F0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Tipologie di investimento</w:t>
                  </w:r>
                </w:p>
                <w:p w:rsidRPr="00774FC9" w:rsidR="00A17038" w:rsidP="00D359D8" w:rsidRDefault="00A17038" w14:paraId="23CF3E5E" w14:textId="6C871BA6">
                  <w:pPr>
                    <w:pStyle w:val="Standard"/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 w:rsidRPr="00774FC9">
                    <w:rPr>
                      <w:rFonts w:ascii="Calibri" w:hAnsi="Calibri" w:eastAsia="Calibri" w:cs="Calibri"/>
                      <w:i/>
                      <w:iCs/>
                      <w:color w:val="999999"/>
                      <w:sz w:val="18"/>
                      <w:szCs w:val="18"/>
                    </w:rPr>
                    <w:t>(rif. Paragrafo 4.1 dell’avviso)</w:t>
                  </w: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051A9" w:rsidR="00A17038" w:rsidP="00D359D8" w:rsidRDefault="00A17038" w14:paraId="60987264" w14:textId="77777777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Attività</w:t>
                  </w:r>
                </w:p>
                <w:p w:rsidRPr="005051A9" w:rsidR="00A17038" w:rsidP="00D359D8" w:rsidRDefault="00A17038" w14:paraId="536942CA" w14:textId="77777777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(breve descrizione)</w:t>
                  </w: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051A9" w:rsidR="00A17038" w:rsidP="00D359D8" w:rsidRDefault="00A17038" w14:paraId="08341EC5" w14:textId="77777777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Data di inizio prevista</w:t>
                  </w:r>
                </w:p>
                <w:p w:rsidRPr="005051A9" w:rsidR="00A17038" w:rsidP="00D359D8" w:rsidRDefault="00A17038" w14:paraId="528D27CF" w14:textId="77777777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(es. Q3 2022)</w:t>
                  </w: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Pr="005051A9" w:rsidR="00A17038" w:rsidP="00D359D8" w:rsidRDefault="00A17038" w14:paraId="0C3D0B8A" w14:textId="77777777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Data di fine prevista</w:t>
                  </w:r>
                </w:p>
                <w:p w:rsidRPr="005051A9" w:rsidR="00A17038" w:rsidP="00D359D8" w:rsidRDefault="00A17038" w14:paraId="1CF070B8" w14:textId="77777777">
                  <w:pPr>
                    <w:pStyle w:val="Standard"/>
                    <w:widowControl w:val="0"/>
                    <w:rPr>
                      <w:sz w:val="18"/>
                      <w:szCs w:val="18"/>
                    </w:rPr>
                  </w:pPr>
                  <w:r w:rsidRPr="005051A9"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(es. Q4 2022)</w:t>
                  </w: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F64B00" w:rsidP="00D359D8" w:rsidRDefault="00D359D8" w14:paraId="4F6E3E4C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>Durata espressa</w:t>
                  </w:r>
                </w:p>
                <w:p w:rsidRPr="005051A9" w:rsidR="00A17038" w:rsidP="00D359D8" w:rsidRDefault="00D359D8" w14:paraId="469143F6" w14:textId="59849C55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color w:val="999999"/>
                      <w:sz w:val="18"/>
                      <w:szCs w:val="18"/>
                    </w:rPr>
                    <w:t xml:space="preserve"> in gg</w:t>
                  </w:r>
                </w:p>
              </w:tc>
            </w:tr>
            <w:tr w:rsidR="00A17038" w:rsidTr="0A1530A9" w14:paraId="2D4498B1" w14:textId="4CA6F5B2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36A81DA" w14:textId="2884E44F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8045A3D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A06D265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2C22650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037C1A48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51E7A91C" w14:textId="157958F7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BA278AC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2FC251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7E26DB0F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3AEBF24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2E292AB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2AC88695" w14:textId="7ADF2FA4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F4F79A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6F9E2E3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B8210A8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7C5CFFA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483EF8E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272025D1" w14:textId="5CB18B78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9DFD705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B48D34D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3DF0DCF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5F219A0F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3E76A96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32054578" w14:textId="1B697BAD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75779C7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1E7794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78242BD2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EB21CBD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6029596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6AD68144" w14:textId="612B362C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F46D90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2C00792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2934629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59B75F7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3DB44B1C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1E30180E" w14:textId="52D8E047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22A0583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1225D83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7E6A4C25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EF81450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7BB23B3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547A926A" w14:textId="382E49AC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617A68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45B7F6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533526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CED3E45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5D68B81D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0D001601" w14:textId="71B662FD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7D4FD2E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7A5C0046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6837B8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D270538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7132245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2E680533" w14:textId="147DA4E1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C3801E3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BAD63B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5D64B74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91965E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362DFE3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620D6770" w14:textId="142EAB6A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82AF49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2F70C1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A96CAA2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25E87641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2083E17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031E2C43" w14:textId="146DBB08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3132712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10CE9E0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192419F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2EC6CF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4D6394D0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475D1074" w14:textId="145741B0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43DCA5A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51888FEC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7F063788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2C8D64B4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3861EE09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1B4F4181" w14:textId="2726E99D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46F49E0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1606B22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5AFACE58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2CADB63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2E70F6B7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634AF563" w14:textId="29575528"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2750B76A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5E9912C8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3172621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C2ADC1D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562C14F7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  <w:tr w:rsidR="00A17038" w:rsidTr="0A1530A9" w14:paraId="7C1DFEBD" w14:textId="14652512">
              <w:trPr>
                <w:trHeight w:val="525"/>
              </w:trPr>
              <w:tc>
                <w:tcPr>
                  <w:tcW w:w="1571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5758E420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8348F92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637495C0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17038" w:rsidP="008B1AB4" w:rsidRDefault="00A17038" w14:paraId="0AA1CC0E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  <w:tc>
                <w:tcPr>
                  <w:tcW w:w="1515" w:type="dxa"/>
                  <w:tcBorders>
                    <w:top w:val="single" w:color="000000" w:themeColor="text1" w:sz="8" w:space="0"/>
                    <w:left w:val="single" w:color="000000" w:themeColor="text1" w:sz="8" w:space="0"/>
                    <w:bottom w:val="single" w:color="000000" w:themeColor="text1" w:sz="8" w:space="0"/>
                    <w:right w:val="single" w:color="000000" w:themeColor="text1" w:sz="8" w:space="0"/>
                  </w:tcBorders>
                </w:tcPr>
                <w:p w:rsidR="00A17038" w:rsidP="008B1AB4" w:rsidRDefault="00A17038" w14:paraId="033CA667" w14:textId="77777777">
                  <w:pPr>
                    <w:pStyle w:val="Standard"/>
                    <w:widowControl w:val="0"/>
                    <w:rPr>
                      <w:rFonts w:ascii="Calibri" w:hAnsi="Calibri" w:eastAsia="Calibri" w:cs="Calibri"/>
                      <w:color w:val="999999"/>
                    </w:rPr>
                  </w:pPr>
                </w:p>
              </w:tc>
            </w:tr>
          </w:tbl>
          <w:p w:rsidR="00230280" w:rsidP="008B1AB4" w:rsidRDefault="00230280" w14:paraId="25C287B5" w14:textId="77777777">
            <w:pPr>
              <w:pStyle w:val="Standard"/>
              <w:jc w:val="both"/>
              <w:rPr>
                <w:rFonts w:ascii="Calibri" w:hAnsi="Calibri" w:eastAsia="Calibri" w:cs="Calibri"/>
                <w:color w:val="999999"/>
              </w:rPr>
            </w:pPr>
          </w:p>
        </w:tc>
      </w:tr>
    </w:tbl>
    <w:p w:rsidR="00AE0B05" w:rsidP="00EB6E10" w:rsidRDefault="00AE0B05" w14:paraId="178B841F" w14:textId="5C5A35D4">
      <w:pPr>
        <w:spacing w:after="160" w:line="259" w:lineRule="auto"/>
        <w:jc w:val="left"/>
      </w:pPr>
    </w:p>
    <w:p w:rsidR="00B70C27" w:rsidP="00EB6E10" w:rsidRDefault="00B70C27" w14:paraId="1E367021" w14:textId="77777777">
      <w:pPr>
        <w:spacing w:after="160" w:line="259" w:lineRule="auto"/>
        <w:jc w:val="left"/>
      </w:pPr>
    </w:p>
    <w:sectPr w:rsidR="00B70C27" w:rsidSect="00840943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40BF" w:rsidP="00840943" w:rsidRDefault="004140BF" w14:paraId="11D5ABED" w14:textId="77777777">
      <w:pPr>
        <w:spacing w:after="0"/>
      </w:pPr>
      <w:r>
        <w:separator/>
      </w:r>
    </w:p>
  </w:endnote>
  <w:endnote w:type="continuationSeparator" w:id="0">
    <w:p w:rsidR="004140BF" w:rsidP="00840943" w:rsidRDefault="004140BF" w14:paraId="79DB8B2C" w14:textId="77777777">
      <w:pPr>
        <w:spacing w:after="0"/>
      </w:pPr>
      <w:r>
        <w:continuationSeparator/>
      </w:r>
    </w:p>
  </w:endnote>
  <w:endnote w:type="continuationNotice" w:id="1">
    <w:p w:rsidR="004140BF" w:rsidRDefault="004140BF" w14:paraId="525C973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5BD5" w:rsidR="00C060EA" w:rsidRDefault="00C060EA" w14:paraId="4F7C2374" w14:textId="77777777">
    <w:pPr>
      <w:pStyle w:val="Footer"/>
      <w:jc w:val="center"/>
      <w:rPr>
        <w:caps/>
        <w:noProof/>
      </w:rPr>
    </w:pPr>
    <w:r w:rsidRPr="00875BD5">
      <w:rPr>
        <w:caps/>
      </w:rPr>
      <w:fldChar w:fldCharType="begin"/>
    </w:r>
    <w:r w:rsidRPr="00875BD5">
      <w:rPr>
        <w:caps/>
      </w:rPr>
      <w:instrText xml:space="preserve"> PAGE   \* MERGEFORMAT </w:instrText>
    </w:r>
    <w:r w:rsidRPr="00875BD5">
      <w:rPr>
        <w:caps/>
      </w:rPr>
      <w:fldChar w:fldCharType="separate"/>
    </w:r>
    <w:r w:rsidRPr="00875BD5">
      <w:rPr>
        <w:caps/>
        <w:noProof/>
      </w:rPr>
      <w:t>2</w:t>
    </w:r>
    <w:r w:rsidRPr="00875BD5">
      <w:rPr>
        <w:caps/>
        <w:noProof/>
      </w:rPr>
      <w:fldChar w:fldCharType="end"/>
    </w:r>
  </w:p>
  <w:p w:rsidR="00C060EA" w:rsidRDefault="00C060EA" w14:paraId="5D0D7C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964" w:rsidRDefault="00BF3964" w14:paraId="3F46FF6C" w14:textId="40D7513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F3964" w:rsidRDefault="00BF3964" w14:paraId="3BEAF1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40BF" w:rsidP="00840943" w:rsidRDefault="004140BF" w14:paraId="226AF406" w14:textId="77777777">
      <w:pPr>
        <w:spacing w:after="0"/>
      </w:pPr>
      <w:r>
        <w:separator/>
      </w:r>
    </w:p>
  </w:footnote>
  <w:footnote w:type="continuationSeparator" w:id="0">
    <w:p w:rsidR="004140BF" w:rsidP="00840943" w:rsidRDefault="004140BF" w14:paraId="0150C980" w14:textId="77777777">
      <w:pPr>
        <w:spacing w:after="0"/>
      </w:pPr>
      <w:r>
        <w:continuationSeparator/>
      </w:r>
    </w:p>
  </w:footnote>
  <w:footnote w:type="continuationNotice" w:id="1">
    <w:p w:rsidR="004140BF" w:rsidRDefault="004140BF" w14:paraId="56D74148" w14:textId="77777777">
      <w:pPr>
        <w:spacing w:after="0"/>
      </w:pPr>
    </w:p>
  </w:footnote>
  <w:footnote w:id="2">
    <w:p w:rsidRPr="00CB4E4D" w:rsidR="00B80628" w:rsidRDefault="00B80628" w14:paraId="3BD41765" w14:textId="0BD06AA2">
      <w:pPr>
        <w:pStyle w:val="FootnoteText"/>
        <w:rPr>
          <w:rFonts w:asciiTheme="minorHAnsi" w:hAnsiTheme="minorHAnsi" w:cstheme="minorHAnsi"/>
          <w:i/>
          <w:iCs/>
        </w:rPr>
      </w:pPr>
      <w:r w:rsidRPr="00CB4E4D">
        <w:rPr>
          <w:rStyle w:val="FootnoteReference"/>
          <w:rFonts w:asciiTheme="minorHAnsi" w:hAnsiTheme="minorHAnsi" w:cstheme="minorHAnsi"/>
        </w:rPr>
        <w:footnoteRef/>
      </w:r>
      <w:r w:rsidRPr="00CB4E4D">
        <w:rPr>
          <w:rStyle w:val="FootnoteReference"/>
          <w:rFonts w:asciiTheme="minorHAnsi" w:hAnsiTheme="minorHAnsi" w:cstheme="minorHAnsi"/>
        </w:rPr>
        <w:t xml:space="preserve"> </w:t>
      </w:r>
      <w:r w:rsidRPr="00CB4E4D" w:rsidR="006E5CA1">
        <w:rPr>
          <w:rFonts w:asciiTheme="minorHAnsi" w:hAnsiTheme="minorHAnsi" w:cstheme="minorHAnsi"/>
          <w:i/>
          <w:iCs/>
        </w:rPr>
        <w:t>Le s</w:t>
      </w:r>
      <w:r w:rsidRPr="00CB4E4D">
        <w:rPr>
          <w:rFonts w:asciiTheme="minorHAnsi" w:hAnsiTheme="minorHAnsi" w:cstheme="minorHAnsi"/>
          <w:i/>
          <w:iCs/>
        </w:rPr>
        <w:t xml:space="preserve">pese generali </w:t>
      </w:r>
      <w:r w:rsidRPr="00CB4E4D" w:rsidR="00B06FD6">
        <w:rPr>
          <w:rFonts w:asciiTheme="minorHAnsi" w:hAnsiTheme="minorHAnsi" w:cstheme="minorHAnsi"/>
          <w:i/>
          <w:iCs/>
        </w:rPr>
        <w:t xml:space="preserve">e altri costi di esercizio direttamente imputabili all’attività progettuale sono riconosciti nella misura pari al </w:t>
      </w:r>
      <w:r w:rsidRPr="00CB4E4D">
        <w:rPr>
          <w:rFonts w:asciiTheme="minorHAnsi" w:hAnsiTheme="minorHAnsi" w:cstheme="minorHAnsi"/>
          <w:i/>
          <w:iCs/>
        </w:rPr>
        <w:t xml:space="preserve">7% </w:t>
      </w:r>
      <w:r w:rsidRPr="00CB4E4D" w:rsidR="000805ED">
        <w:rPr>
          <w:rFonts w:asciiTheme="minorHAnsi" w:hAnsiTheme="minorHAnsi" w:cstheme="minorHAnsi"/>
          <w:i/>
          <w:iCs/>
        </w:rPr>
        <w:t xml:space="preserve">dei costi diretti ammissibili (art. </w:t>
      </w:r>
      <w:r w:rsidRPr="00CB4E4D" w:rsidR="006E5CA1">
        <w:rPr>
          <w:rFonts w:asciiTheme="minorHAnsi" w:hAnsiTheme="minorHAnsi" w:cstheme="minorHAnsi"/>
          <w:i/>
          <w:iCs/>
        </w:rPr>
        <w:t>5.2 dell’Avviso)</w:t>
      </w:r>
    </w:p>
  </w:footnote>
  <w:footnote w:id="3">
    <w:p w:rsidRPr="00012FEC" w:rsidR="00DC6853" w:rsidP="00DC6853" w:rsidRDefault="00DC6853" w14:paraId="23DFA288" w14:textId="5CB0FB66">
      <w:pPr>
        <w:pStyle w:val="FootnoteText"/>
        <w:rPr>
          <w:rFonts w:ascii="Tw Cen MT" w:hAnsi="Tw Cen MT"/>
        </w:rPr>
      </w:pPr>
      <w:r w:rsidRPr="00CB4E4D">
        <w:rPr>
          <w:rStyle w:val="FootnoteReference"/>
          <w:rFonts w:asciiTheme="minorHAnsi" w:hAnsiTheme="minorHAnsi" w:cstheme="minorHAnsi"/>
          <w:i/>
          <w:iCs/>
        </w:rPr>
        <w:footnoteRef/>
      </w:r>
      <w:r w:rsidRPr="00CB4E4D">
        <w:rPr>
          <w:rFonts w:asciiTheme="minorHAnsi" w:hAnsiTheme="minorHAnsi" w:cstheme="minorHAnsi"/>
          <w:i/>
          <w:iCs/>
        </w:rPr>
        <w:t xml:space="preserve"> Come richiamato dal DPR. 22/2018, art. 15: “Ai sensi dell'articolo 69, paragrafo 3, lettera c), del regolamento (UE) n. 1303/2013, l'imposta sul valore aggiunto (IVA) realmente e definitivamente sostenuta dal beneficiario è una spesa ammissibile solo se questa non sia recuperabile, nel rispetto della normativa nazionale di riferimento […]”. Pertanto</w:t>
      </w:r>
      <w:r w:rsidRPr="00CB4E4D" w:rsidR="006B1827">
        <w:rPr>
          <w:rFonts w:asciiTheme="minorHAnsi" w:hAnsiTheme="minorHAnsi" w:cstheme="minorHAnsi"/>
          <w:i/>
          <w:iCs/>
        </w:rPr>
        <w:t>, questa</w:t>
      </w:r>
      <w:r w:rsidRPr="00CB4E4D">
        <w:rPr>
          <w:rFonts w:asciiTheme="minorHAnsi" w:hAnsiTheme="minorHAnsi" w:cstheme="minorHAnsi"/>
          <w:i/>
          <w:iCs/>
        </w:rPr>
        <w:t xml:space="preserve"> potrà essere computata nella colonna “importo finanziamento richiesto” esclusivamente </w:t>
      </w:r>
      <w:r w:rsidRPr="00CB4E4D" w:rsidR="006B1827">
        <w:rPr>
          <w:rFonts w:asciiTheme="minorHAnsi" w:hAnsiTheme="minorHAnsi" w:cstheme="minorHAnsi"/>
          <w:i/>
          <w:iCs/>
        </w:rPr>
        <w:t>al verificarsi di</w:t>
      </w:r>
      <w:r w:rsidRPr="00CB4E4D">
        <w:rPr>
          <w:rFonts w:asciiTheme="minorHAnsi" w:hAnsiTheme="minorHAnsi" w:cstheme="minorHAnsi"/>
          <w:i/>
          <w:iCs/>
        </w:rPr>
        <w:t xml:space="preserve"> tale fattispecie</w:t>
      </w:r>
      <w:r w:rsidRPr="00CB4E4D">
        <w:rPr>
          <w:rFonts w:asciiTheme="minorHAnsi" w:hAnsiTheme="minorHAnsi" w:cstheme="minorHAnsi"/>
        </w:rPr>
        <w:t>.</w:t>
      </w:r>
    </w:p>
  </w:footnote>
  <w:footnote w:id="4">
    <w:p w:rsidRPr="00DC0C98" w:rsidR="00F617AD" w:rsidP="00F617AD" w:rsidRDefault="00F617AD" w14:paraId="4BAE0105" w14:textId="69148C85">
      <w:pPr>
        <w:pStyle w:val="FootnoteText"/>
        <w:rPr>
          <w:rFonts w:asciiTheme="minorHAnsi" w:hAnsiTheme="minorHAnsi" w:cstheme="minorHAnsi"/>
          <w:i/>
          <w:iCs/>
        </w:rPr>
      </w:pPr>
      <w:r w:rsidRPr="00DC0C9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C0C98">
        <w:rPr>
          <w:rFonts w:asciiTheme="minorHAnsi" w:hAnsiTheme="minorHAnsi" w:cstheme="minorHAnsi"/>
          <w:i/>
          <w:iCs/>
        </w:rPr>
        <w:t xml:space="preserve"> Indicare la tipologia di intervento in coerenza con l’articolo 4.1 dell’Avviso</w:t>
      </w:r>
      <w:r w:rsidRPr="00DC0C98" w:rsidR="00484DF5">
        <w:rPr>
          <w:rFonts w:asciiTheme="minorHAnsi" w:hAnsiTheme="minorHAnsi" w:cstheme="minorHAnsi"/>
          <w:i/>
          <w:iCs/>
        </w:rPr>
        <w:t>.</w:t>
      </w:r>
    </w:p>
  </w:footnote>
  <w:footnote w:id="5">
    <w:p w:rsidRPr="00DC0C98" w:rsidR="00F617AD" w:rsidP="00F617AD" w:rsidRDefault="00F617AD" w14:paraId="6D69F29B" w14:textId="7733EDB1">
      <w:pPr>
        <w:pStyle w:val="FootnoteText"/>
        <w:rPr>
          <w:rFonts w:asciiTheme="minorHAnsi" w:hAnsiTheme="minorHAnsi" w:cstheme="minorHAnsi"/>
          <w:i/>
          <w:iCs/>
        </w:rPr>
      </w:pPr>
      <w:r w:rsidRPr="00DC0C9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C0C98">
        <w:rPr>
          <w:rFonts w:asciiTheme="minorHAnsi" w:hAnsiTheme="minorHAnsi" w:cstheme="minorHAnsi"/>
          <w:i/>
          <w:iCs/>
        </w:rPr>
        <w:t xml:space="preserve"> Per categoria di costo indicare ad esempio: acquisizione di beni; acquisizione di servizi; </w:t>
      </w:r>
      <w:r w:rsidRPr="00DC0C98" w:rsidR="00484DF5">
        <w:rPr>
          <w:rFonts w:asciiTheme="minorHAnsi" w:hAnsiTheme="minorHAnsi" w:cstheme="minorHAnsi"/>
          <w:i/>
          <w:iCs/>
        </w:rPr>
        <w:t>costo personale interno</w:t>
      </w:r>
      <w:r w:rsidRPr="00DC0C98">
        <w:rPr>
          <w:rFonts w:asciiTheme="minorHAnsi" w:hAnsiTheme="minorHAnsi" w:cstheme="minorHAnsi"/>
          <w:i/>
          <w:iCs/>
        </w:rPr>
        <w:t>; …)</w:t>
      </w:r>
    </w:p>
  </w:footnote>
  <w:footnote w:id="6">
    <w:p w:rsidRPr="006B1827" w:rsidR="00F617AD" w:rsidP="00F617AD" w:rsidRDefault="00F617AD" w14:paraId="148D23B1" w14:textId="0B0DF69E">
      <w:pPr>
        <w:pStyle w:val="FootnoteText"/>
        <w:rPr>
          <w:i/>
          <w:iCs/>
        </w:rPr>
      </w:pPr>
      <w:r w:rsidRPr="00DC0C98">
        <w:rPr>
          <w:rStyle w:val="FootnoteReference"/>
          <w:rFonts w:asciiTheme="minorHAnsi" w:hAnsiTheme="minorHAnsi" w:cstheme="minorHAnsi"/>
          <w:i/>
          <w:iCs/>
        </w:rPr>
        <w:footnoteRef/>
      </w:r>
      <w:r w:rsidRPr="00DC0C98">
        <w:rPr>
          <w:rFonts w:asciiTheme="minorHAnsi" w:hAnsiTheme="minorHAnsi" w:cstheme="minorHAnsi"/>
          <w:i/>
          <w:iCs/>
        </w:rPr>
        <w:t xml:space="preserve"> Come richiamato dal DPR. 22/2018, art. 15: “Ai sensi dell'articolo 69, paragrafo 3, lettera c), del regolamento (UE) n. 1303/2013, l'imposta sul valore aggiunto (IVA) realmente e definitivamente sostenuta dal beneficiario è una spesa ammissibile solo se questa non sia recuperabile, nel rispetto della normativa nazionale di riferimento […]”. Pertanto</w:t>
      </w:r>
      <w:r w:rsidRPr="00DC0C98" w:rsidR="006B1827">
        <w:rPr>
          <w:rFonts w:asciiTheme="minorHAnsi" w:hAnsiTheme="minorHAnsi" w:cstheme="minorHAnsi"/>
          <w:i/>
          <w:iCs/>
        </w:rPr>
        <w:t>, questa</w:t>
      </w:r>
      <w:r w:rsidRPr="00DC0C98">
        <w:rPr>
          <w:rFonts w:asciiTheme="minorHAnsi" w:hAnsiTheme="minorHAnsi" w:cstheme="minorHAnsi"/>
          <w:i/>
          <w:iCs/>
        </w:rPr>
        <w:t xml:space="preserve"> potrà essere computata nella colonna “importo finanziamento richiesto” esclusivamente </w:t>
      </w:r>
      <w:r w:rsidRPr="00DC0C98" w:rsidR="006B1827">
        <w:rPr>
          <w:rFonts w:asciiTheme="minorHAnsi" w:hAnsiTheme="minorHAnsi" w:cstheme="minorHAnsi"/>
          <w:i/>
          <w:iCs/>
        </w:rPr>
        <w:t>al verificarsi di</w:t>
      </w:r>
      <w:r w:rsidRPr="00DC0C98">
        <w:rPr>
          <w:rFonts w:asciiTheme="minorHAnsi" w:hAnsiTheme="minorHAnsi" w:cstheme="minorHAnsi"/>
          <w:i/>
          <w:iCs/>
        </w:rPr>
        <w:t xml:space="preserve"> tale fattispecie.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789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AE0890" w:rsidTr="00AC07A7" w14:paraId="10F933F6" w14:textId="77777777">
      <w:trPr>
        <w:trHeight w:val="1134"/>
        <w:jc w:val="center"/>
      </w:trPr>
      <w:tc>
        <w:tcPr>
          <w:tcW w:w="2828" w:type="dxa"/>
          <w:vAlign w:val="center"/>
        </w:tcPr>
        <w:p w:rsidR="00AE0890" w:rsidP="00AE0890" w:rsidRDefault="00AE0890" w14:paraId="36AA5B10" w14:textId="7777777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4B27F4" wp14:editId="35488F56">
                <wp:extent cx="1694583" cy="361950"/>
                <wp:effectExtent l="0" t="0" r="127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:rsidR="00AE0890" w:rsidP="00AE0890" w:rsidRDefault="00AE0890" w14:paraId="40745146" w14:textId="77777777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3BAFABF6" wp14:editId="5D64CE6A">
                <wp:extent cx="333375" cy="3905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F4F8E5F" wp14:editId="2A15D8DC">
                <wp:extent cx="1447800" cy="400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:rsidR="00AE0890" w:rsidP="00AE0890" w:rsidRDefault="00AE0890" w14:paraId="495EC9D0" w14:textId="77777777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232D3DA0" wp14:editId="19A1E477">
                <wp:extent cx="504825" cy="421288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AE0890" w:rsidP="00AE0890" w:rsidRDefault="00AE0890" w14:paraId="5471132B" w14:textId="77777777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2C66BB0" wp14:editId="411E4390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6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E0890" w:rsidP="00AE0890" w:rsidRDefault="00AE0890" w14:paraId="3BFB66FA" w14:textId="77777777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0DC7E147">
                  <v:shapetype id="_x0000_t202" coordsize="21600,21600" o:spt="202" path="m,l,21600r21600,l21600,xe" w14:anchorId="72C66BB0">
                    <v:stroke joinstyle="miter"/>
                    <v:path gradientshapeok="t" o:connecttype="rect"/>
                  </v:shapetype>
                  <v:shape id="Casella di testo 6" style="position:absolute;left:0;text-align:left;margin-left:24.8pt;margin-top:1.85pt;width:59.25pt;height:2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">
                    <v:textbox>
                      <w:txbxContent>
                        <w:p w:rsidR="00AE0890" w:rsidP="00AE0890" w:rsidRDefault="00AE0890" w14:paraId="60D1867E" w14:textId="77777777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:rsidR="00C060EA" w:rsidRDefault="00C060EA" w14:paraId="19B6C9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789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C060EA" w:rsidTr="00646FE7" w14:paraId="3848D7EA" w14:textId="77777777">
      <w:trPr>
        <w:trHeight w:val="1134"/>
        <w:jc w:val="center"/>
      </w:trPr>
      <w:tc>
        <w:tcPr>
          <w:tcW w:w="2828" w:type="dxa"/>
          <w:vAlign w:val="center"/>
          <w:hideMark/>
        </w:tcPr>
        <w:p w:rsidR="00C060EA" w:rsidP="00911B47" w:rsidRDefault="00C060EA" w14:paraId="712FB737" w14:textId="77777777">
          <w:pPr>
            <w:pStyle w:val="Header"/>
            <w:jc w:val="center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3D211CE8" wp14:editId="1DB68FD5">
                <wp:extent cx="1695450" cy="361950"/>
                <wp:effectExtent l="0" t="0" r="0" b="0"/>
                <wp:docPr id="2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  <w:hideMark/>
        </w:tcPr>
        <w:p w:rsidR="00C060EA" w:rsidP="00911B47" w:rsidRDefault="00C060EA" w14:paraId="4E949DFC" w14:textId="77777777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3A5ECAF2" wp14:editId="352612CF">
                <wp:extent cx="333375" cy="390525"/>
                <wp:effectExtent l="0" t="0" r="9525" b="952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19C7782" wp14:editId="4C580CF2">
                <wp:extent cx="1447800" cy="400050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  <w:hideMark/>
        </w:tcPr>
        <w:p w:rsidR="00C060EA" w:rsidP="00911B47" w:rsidRDefault="00C060EA" w14:paraId="367DA0B1" w14:textId="77777777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4AA1AF03" wp14:editId="7EB1ED26">
                <wp:extent cx="504825" cy="419100"/>
                <wp:effectExtent l="0" t="0" r="9525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:rsidR="00C060EA" w:rsidP="00911B47" w:rsidRDefault="00C060EA" w14:paraId="0C8A7F78" w14:textId="77777777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E3CC4B" wp14:editId="00B2D5EF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20" name="Casella di tes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C060EA" w:rsidP="00911B47" w:rsidRDefault="00C060EA" w14:paraId="24A68C80" w14:textId="77777777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1457AF37">
                  <v:shapetype id="_x0000_t202" coordsize="21600,21600" o:spt="202" path="m,l,21600r21600,l21600,xe" w14:anchorId="0BE3CC4B">
                    <v:stroke joinstyle="miter"/>
                    <v:path gradientshapeok="t" o:connecttype="rect"/>
                  </v:shapetype>
                  <v:shape id="Casella di testo 8" style="position:absolute;left:0;text-align:left;margin-left:24.8pt;margin-top:1.85pt;width:59.2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xQOQIAAII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">
                    <v:textbox>
                      <w:txbxContent>
                        <w:p w:rsidR="00C060EA" w:rsidP="00911B47" w:rsidRDefault="00C060EA" w14:paraId="698296EE" w14:textId="77777777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:rsidR="00C060EA" w:rsidRDefault="00C060EA" w14:paraId="4CF8D3C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51D" w:rsidRDefault="00FC151D" w14:paraId="51CDD5C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51D" w:rsidRDefault="00FC151D" w14:paraId="5C75CA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48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360C5"/>
    <w:multiLevelType w:val="hybridMultilevel"/>
    <w:tmpl w:val="4510E67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107C4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F49"/>
    <w:multiLevelType w:val="multilevel"/>
    <w:tmpl w:val="31BC6F9E"/>
    <w:styleLink w:val="WWNum4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411F9C"/>
    <w:multiLevelType w:val="multilevel"/>
    <w:tmpl w:val="D9566A6C"/>
    <w:styleLink w:val="WWNum3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B23DA0"/>
    <w:multiLevelType w:val="hybridMultilevel"/>
    <w:tmpl w:val="C4966A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751C60"/>
    <w:multiLevelType w:val="hybridMultilevel"/>
    <w:tmpl w:val="8C3C8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59398D"/>
    <w:multiLevelType w:val="hybridMultilevel"/>
    <w:tmpl w:val="0B6CA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7126"/>
    <w:multiLevelType w:val="hybridMultilevel"/>
    <w:tmpl w:val="B382F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534B78"/>
    <w:multiLevelType w:val="hybridMultilevel"/>
    <w:tmpl w:val="15DCE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BCA"/>
    <w:multiLevelType w:val="hybridMultilevel"/>
    <w:tmpl w:val="206E9EE4"/>
    <w:lvl w:ilvl="0" w:tplc="EEA28276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1136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821FBE"/>
    <w:multiLevelType w:val="hybridMultilevel"/>
    <w:tmpl w:val="47D05986"/>
    <w:lvl w:ilvl="0" w:tplc="9C0C09B8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212A1B"/>
    <w:multiLevelType w:val="multilevel"/>
    <w:tmpl w:val="0F8A8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AE3D82"/>
    <w:multiLevelType w:val="multilevel"/>
    <w:tmpl w:val="AB460DA4"/>
    <w:styleLink w:val="WWNum5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FE0DCF"/>
    <w:multiLevelType w:val="hybridMultilevel"/>
    <w:tmpl w:val="B382F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930B10"/>
    <w:multiLevelType w:val="hybridMultilevel"/>
    <w:tmpl w:val="15DCE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71D3F"/>
    <w:multiLevelType w:val="multilevel"/>
    <w:tmpl w:val="4EB4B8C4"/>
    <w:styleLink w:val="WWNum1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CE3E9D"/>
    <w:multiLevelType w:val="hybridMultilevel"/>
    <w:tmpl w:val="1F7AEFFE"/>
    <w:lvl w:ilvl="0" w:tplc="EEA28276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8CDA14D6">
      <w:start w:val="5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611807"/>
    <w:multiLevelType w:val="hybridMultilevel"/>
    <w:tmpl w:val="E0EEA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1E1913"/>
    <w:multiLevelType w:val="hybridMultilevel"/>
    <w:tmpl w:val="33EEA4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15321"/>
    <w:multiLevelType w:val="hybridMultilevel"/>
    <w:tmpl w:val="B382F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4F268C"/>
    <w:multiLevelType w:val="multilevel"/>
    <w:tmpl w:val="F5CE621A"/>
    <w:styleLink w:val="WWNum2"/>
    <w:lvl w:ilvl="0">
      <w:numFmt w:val="bullet"/>
      <w:lvlText w:val="●"/>
      <w:lvlJc w:val="left"/>
      <w:pPr>
        <w:ind w:left="720" w:hanging="360"/>
      </w:pPr>
      <w:rPr>
        <w:rFonts w:ascii="Calibri" w:hAnsi="Calibri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110E7F"/>
    <w:multiLevelType w:val="hybridMultilevel"/>
    <w:tmpl w:val="9F6208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F3693A"/>
    <w:multiLevelType w:val="hybridMultilevel"/>
    <w:tmpl w:val="547A5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91954"/>
    <w:multiLevelType w:val="hybridMultilevel"/>
    <w:tmpl w:val="35E04710"/>
    <w:lvl w:ilvl="0" w:tplc="0CA2F268">
      <w:start w:val="6"/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366223"/>
    <w:multiLevelType w:val="hybridMultilevel"/>
    <w:tmpl w:val="4CC69B30"/>
    <w:lvl w:ilvl="0" w:tplc="9C0C09B8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9482177">
    <w:abstractNumId w:val="17"/>
  </w:num>
  <w:num w:numId="2" w16cid:durableId="1324821458">
    <w:abstractNumId w:val="22"/>
  </w:num>
  <w:num w:numId="3" w16cid:durableId="425154103">
    <w:abstractNumId w:val="4"/>
  </w:num>
  <w:num w:numId="4" w16cid:durableId="48505658">
    <w:abstractNumId w:val="3"/>
  </w:num>
  <w:num w:numId="5" w16cid:durableId="1389232484">
    <w:abstractNumId w:val="14"/>
  </w:num>
  <w:num w:numId="6" w16cid:durableId="641085744">
    <w:abstractNumId w:val="4"/>
    <w:lvlOverride w:ilvl="0">
      <w:startOverride w:val="1"/>
    </w:lvlOverride>
  </w:num>
  <w:num w:numId="7" w16cid:durableId="75251332">
    <w:abstractNumId w:val="17"/>
  </w:num>
  <w:num w:numId="8" w16cid:durableId="1713462534">
    <w:abstractNumId w:val="14"/>
  </w:num>
  <w:num w:numId="9" w16cid:durableId="1264456273">
    <w:abstractNumId w:val="22"/>
  </w:num>
  <w:num w:numId="10" w16cid:durableId="1925408639">
    <w:abstractNumId w:val="3"/>
  </w:num>
  <w:num w:numId="11" w16cid:durableId="1306011830">
    <w:abstractNumId w:val="25"/>
  </w:num>
  <w:num w:numId="12" w16cid:durableId="1149437316">
    <w:abstractNumId w:val="25"/>
  </w:num>
  <w:num w:numId="13" w16cid:durableId="854811350">
    <w:abstractNumId w:val="7"/>
  </w:num>
  <w:num w:numId="14" w16cid:durableId="1218130176">
    <w:abstractNumId w:val="13"/>
  </w:num>
  <w:num w:numId="15" w16cid:durableId="1239554391">
    <w:abstractNumId w:val="11"/>
  </w:num>
  <w:num w:numId="16" w16cid:durableId="1671371944">
    <w:abstractNumId w:val="0"/>
  </w:num>
  <w:num w:numId="17" w16cid:durableId="1615861641">
    <w:abstractNumId w:val="23"/>
  </w:num>
  <w:num w:numId="18" w16cid:durableId="1614435104">
    <w:abstractNumId w:val="12"/>
  </w:num>
  <w:num w:numId="19" w16cid:durableId="1880824406">
    <w:abstractNumId w:val="26"/>
  </w:num>
  <w:num w:numId="20" w16cid:durableId="859052541">
    <w:abstractNumId w:val="10"/>
  </w:num>
  <w:num w:numId="21" w16cid:durableId="1169835054">
    <w:abstractNumId w:val="18"/>
  </w:num>
  <w:num w:numId="22" w16cid:durableId="647779816">
    <w:abstractNumId w:val="6"/>
  </w:num>
  <w:num w:numId="23" w16cid:durableId="1262103696">
    <w:abstractNumId w:val="19"/>
  </w:num>
  <w:num w:numId="24" w16cid:durableId="1873418454">
    <w:abstractNumId w:val="21"/>
  </w:num>
  <w:num w:numId="25" w16cid:durableId="559754087">
    <w:abstractNumId w:val="15"/>
  </w:num>
  <w:num w:numId="26" w16cid:durableId="1790736406">
    <w:abstractNumId w:val="8"/>
  </w:num>
  <w:num w:numId="27" w16cid:durableId="1691877817">
    <w:abstractNumId w:val="5"/>
  </w:num>
  <w:num w:numId="28" w16cid:durableId="1853108991">
    <w:abstractNumId w:val="2"/>
  </w:num>
  <w:num w:numId="29" w16cid:durableId="935140399">
    <w:abstractNumId w:val="9"/>
  </w:num>
  <w:num w:numId="30" w16cid:durableId="1764572886">
    <w:abstractNumId w:val="16"/>
  </w:num>
  <w:num w:numId="31" w16cid:durableId="1624848592">
    <w:abstractNumId w:val="1"/>
  </w:num>
  <w:num w:numId="32" w16cid:durableId="519051537">
    <w:abstractNumId w:val="20"/>
  </w:num>
  <w:num w:numId="33" w16cid:durableId="1581597993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26"/>
    <w:rsid w:val="00000000"/>
    <w:rsid w:val="0000265C"/>
    <w:rsid w:val="00012FEC"/>
    <w:rsid w:val="00020691"/>
    <w:rsid w:val="00023608"/>
    <w:rsid w:val="00026ACC"/>
    <w:rsid w:val="0003180F"/>
    <w:rsid w:val="00035ADE"/>
    <w:rsid w:val="00037119"/>
    <w:rsid w:val="00040F08"/>
    <w:rsid w:val="00042E67"/>
    <w:rsid w:val="00050F52"/>
    <w:rsid w:val="00052F81"/>
    <w:rsid w:val="0005380F"/>
    <w:rsid w:val="00055297"/>
    <w:rsid w:val="0006160B"/>
    <w:rsid w:val="00066273"/>
    <w:rsid w:val="0007032A"/>
    <w:rsid w:val="0007396A"/>
    <w:rsid w:val="000740EB"/>
    <w:rsid w:val="000805ED"/>
    <w:rsid w:val="000825D5"/>
    <w:rsid w:val="00082FB7"/>
    <w:rsid w:val="00084822"/>
    <w:rsid w:val="00086378"/>
    <w:rsid w:val="00087353"/>
    <w:rsid w:val="00092F11"/>
    <w:rsid w:val="00093224"/>
    <w:rsid w:val="00095329"/>
    <w:rsid w:val="000B084D"/>
    <w:rsid w:val="000B458C"/>
    <w:rsid w:val="000B632F"/>
    <w:rsid w:val="000B6676"/>
    <w:rsid w:val="000C36F9"/>
    <w:rsid w:val="000C6672"/>
    <w:rsid w:val="000C7DC3"/>
    <w:rsid w:val="000D677C"/>
    <w:rsid w:val="000D7FC7"/>
    <w:rsid w:val="000E0904"/>
    <w:rsid w:val="000E1332"/>
    <w:rsid w:val="000E1B0A"/>
    <w:rsid w:val="000E208C"/>
    <w:rsid w:val="000E2142"/>
    <w:rsid w:val="000F1153"/>
    <w:rsid w:val="000F22B8"/>
    <w:rsid w:val="000F5654"/>
    <w:rsid w:val="000F5A02"/>
    <w:rsid w:val="000F7859"/>
    <w:rsid w:val="0010022A"/>
    <w:rsid w:val="00104B5C"/>
    <w:rsid w:val="00105B74"/>
    <w:rsid w:val="00112210"/>
    <w:rsid w:val="00114585"/>
    <w:rsid w:val="0012448B"/>
    <w:rsid w:val="001257B9"/>
    <w:rsid w:val="00126109"/>
    <w:rsid w:val="0012612E"/>
    <w:rsid w:val="00130F22"/>
    <w:rsid w:val="00131655"/>
    <w:rsid w:val="00132A51"/>
    <w:rsid w:val="0013362C"/>
    <w:rsid w:val="00135B0D"/>
    <w:rsid w:val="00135B19"/>
    <w:rsid w:val="00135DB1"/>
    <w:rsid w:val="0014035C"/>
    <w:rsid w:val="001433CB"/>
    <w:rsid w:val="00143A51"/>
    <w:rsid w:val="00144D51"/>
    <w:rsid w:val="00150216"/>
    <w:rsid w:val="00150A42"/>
    <w:rsid w:val="001537C4"/>
    <w:rsid w:val="00157564"/>
    <w:rsid w:val="001621E5"/>
    <w:rsid w:val="0016535C"/>
    <w:rsid w:val="00170EE1"/>
    <w:rsid w:val="00173734"/>
    <w:rsid w:val="0017650E"/>
    <w:rsid w:val="001778F1"/>
    <w:rsid w:val="00184B59"/>
    <w:rsid w:val="001919AE"/>
    <w:rsid w:val="001A1AD4"/>
    <w:rsid w:val="001A5AB0"/>
    <w:rsid w:val="001A5DDD"/>
    <w:rsid w:val="001A640A"/>
    <w:rsid w:val="001B14B4"/>
    <w:rsid w:val="001B23A1"/>
    <w:rsid w:val="001B46AD"/>
    <w:rsid w:val="001C0646"/>
    <w:rsid w:val="001C0F70"/>
    <w:rsid w:val="001C47B3"/>
    <w:rsid w:val="001C487F"/>
    <w:rsid w:val="001C6BC0"/>
    <w:rsid w:val="001D1914"/>
    <w:rsid w:val="001D2BBB"/>
    <w:rsid w:val="001D4124"/>
    <w:rsid w:val="001D4154"/>
    <w:rsid w:val="001D43A7"/>
    <w:rsid w:val="001D7FC0"/>
    <w:rsid w:val="001E3F8C"/>
    <w:rsid w:val="001E5314"/>
    <w:rsid w:val="001F3B5A"/>
    <w:rsid w:val="001F6018"/>
    <w:rsid w:val="0020010F"/>
    <w:rsid w:val="00201023"/>
    <w:rsid w:val="0020138B"/>
    <w:rsid w:val="00201B60"/>
    <w:rsid w:val="0020716C"/>
    <w:rsid w:val="0021082B"/>
    <w:rsid w:val="00216D71"/>
    <w:rsid w:val="00217134"/>
    <w:rsid w:val="002213C6"/>
    <w:rsid w:val="002233C9"/>
    <w:rsid w:val="00225C2E"/>
    <w:rsid w:val="00230280"/>
    <w:rsid w:val="00235DB0"/>
    <w:rsid w:val="00236153"/>
    <w:rsid w:val="002401B2"/>
    <w:rsid w:val="002417DB"/>
    <w:rsid w:val="00242144"/>
    <w:rsid w:val="00246D86"/>
    <w:rsid w:val="0024751F"/>
    <w:rsid w:val="00251BDF"/>
    <w:rsid w:val="00252A38"/>
    <w:rsid w:val="00253550"/>
    <w:rsid w:val="00254A05"/>
    <w:rsid w:val="0026350C"/>
    <w:rsid w:val="002656E3"/>
    <w:rsid w:val="0027031C"/>
    <w:rsid w:val="0027097C"/>
    <w:rsid w:val="00276FC0"/>
    <w:rsid w:val="00281600"/>
    <w:rsid w:val="00294132"/>
    <w:rsid w:val="0029510A"/>
    <w:rsid w:val="00296E8B"/>
    <w:rsid w:val="002A3E3A"/>
    <w:rsid w:val="002A7740"/>
    <w:rsid w:val="002B0943"/>
    <w:rsid w:val="002B23E2"/>
    <w:rsid w:val="002B3A74"/>
    <w:rsid w:val="002B60F4"/>
    <w:rsid w:val="002C0379"/>
    <w:rsid w:val="002C423C"/>
    <w:rsid w:val="002C5626"/>
    <w:rsid w:val="002C6045"/>
    <w:rsid w:val="002C6D7B"/>
    <w:rsid w:val="002C6F80"/>
    <w:rsid w:val="002D2773"/>
    <w:rsid w:val="002D2DF9"/>
    <w:rsid w:val="002D4220"/>
    <w:rsid w:val="002E1193"/>
    <w:rsid w:val="002E1F43"/>
    <w:rsid w:val="002E349E"/>
    <w:rsid w:val="002E73F0"/>
    <w:rsid w:val="00302250"/>
    <w:rsid w:val="00304311"/>
    <w:rsid w:val="003101CC"/>
    <w:rsid w:val="0031445F"/>
    <w:rsid w:val="0032169F"/>
    <w:rsid w:val="00322590"/>
    <w:rsid w:val="00322C8F"/>
    <w:rsid w:val="0034108D"/>
    <w:rsid w:val="0035373C"/>
    <w:rsid w:val="00355D7D"/>
    <w:rsid w:val="00356AA1"/>
    <w:rsid w:val="00361ED5"/>
    <w:rsid w:val="00362A43"/>
    <w:rsid w:val="00363500"/>
    <w:rsid w:val="00363F83"/>
    <w:rsid w:val="0036722E"/>
    <w:rsid w:val="00370B0F"/>
    <w:rsid w:val="00373DDD"/>
    <w:rsid w:val="0038198A"/>
    <w:rsid w:val="00383144"/>
    <w:rsid w:val="00383578"/>
    <w:rsid w:val="00384989"/>
    <w:rsid w:val="00387715"/>
    <w:rsid w:val="00387C93"/>
    <w:rsid w:val="00391D2D"/>
    <w:rsid w:val="00393726"/>
    <w:rsid w:val="00393C6A"/>
    <w:rsid w:val="00395055"/>
    <w:rsid w:val="00397475"/>
    <w:rsid w:val="003A1ED0"/>
    <w:rsid w:val="003A6B74"/>
    <w:rsid w:val="003B5E3E"/>
    <w:rsid w:val="003B7E39"/>
    <w:rsid w:val="003C0566"/>
    <w:rsid w:val="003C3D16"/>
    <w:rsid w:val="003C4901"/>
    <w:rsid w:val="003D68DC"/>
    <w:rsid w:val="003E02BE"/>
    <w:rsid w:val="003E1912"/>
    <w:rsid w:val="003E47D6"/>
    <w:rsid w:val="003E6755"/>
    <w:rsid w:val="0040483F"/>
    <w:rsid w:val="00406E5E"/>
    <w:rsid w:val="00411542"/>
    <w:rsid w:val="00412FEA"/>
    <w:rsid w:val="00413CDD"/>
    <w:rsid w:val="004140BF"/>
    <w:rsid w:val="00415ED2"/>
    <w:rsid w:val="0042669A"/>
    <w:rsid w:val="004271E4"/>
    <w:rsid w:val="004359FB"/>
    <w:rsid w:val="0044220A"/>
    <w:rsid w:val="004452A4"/>
    <w:rsid w:val="00445372"/>
    <w:rsid w:val="00453D90"/>
    <w:rsid w:val="004578E8"/>
    <w:rsid w:val="00460576"/>
    <w:rsid w:val="004640CA"/>
    <w:rsid w:val="004759BA"/>
    <w:rsid w:val="00475D3C"/>
    <w:rsid w:val="0048341E"/>
    <w:rsid w:val="00483989"/>
    <w:rsid w:val="00484DF5"/>
    <w:rsid w:val="00486951"/>
    <w:rsid w:val="00491702"/>
    <w:rsid w:val="00491F14"/>
    <w:rsid w:val="004962A9"/>
    <w:rsid w:val="004B4FBB"/>
    <w:rsid w:val="004C002C"/>
    <w:rsid w:val="004C09B6"/>
    <w:rsid w:val="004C2E06"/>
    <w:rsid w:val="004D0479"/>
    <w:rsid w:val="004D4A5C"/>
    <w:rsid w:val="004D7BF9"/>
    <w:rsid w:val="004F50F4"/>
    <w:rsid w:val="005051A9"/>
    <w:rsid w:val="00505DBC"/>
    <w:rsid w:val="005127AF"/>
    <w:rsid w:val="00517AEB"/>
    <w:rsid w:val="00520F30"/>
    <w:rsid w:val="005211DD"/>
    <w:rsid w:val="0052158F"/>
    <w:rsid w:val="00534345"/>
    <w:rsid w:val="00543A7D"/>
    <w:rsid w:val="005508B2"/>
    <w:rsid w:val="005508BD"/>
    <w:rsid w:val="00555902"/>
    <w:rsid w:val="00556331"/>
    <w:rsid w:val="00570DB4"/>
    <w:rsid w:val="00573ECD"/>
    <w:rsid w:val="0057544A"/>
    <w:rsid w:val="005821C0"/>
    <w:rsid w:val="00584D26"/>
    <w:rsid w:val="00593AC8"/>
    <w:rsid w:val="00597671"/>
    <w:rsid w:val="005A1042"/>
    <w:rsid w:val="005A15C1"/>
    <w:rsid w:val="005A2042"/>
    <w:rsid w:val="005B031D"/>
    <w:rsid w:val="005B1FAC"/>
    <w:rsid w:val="005B2AD3"/>
    <w:rsid w:val="005B4914"/>
    <w:rsid w:val="005B7A81"/>
    <w:rsid w:val="005B7AF3"/>
    <w:rsid w:val="005C4C0E"/>
    <w:rsid w:val="005D045C"/>
    <w:rsid w:val="005D7782"/>
    <w:rsid w:val="005D7B17"/>
    <w:rsid w:val="005E6D07"/>
    <w:rsid w:val="005E723B"/>
    <w:rsid w:val="005E787E"/>
    <w:rsid w:val="005F3967"/>
    <w:rsid w:val="00604029"/>
    <w:rsid w:val="00605663"/>
    <w:rsid w:val="006065F2"/>
    <w:rsid w:val="00610184"/>
    <w:rsid w:val="00615D94"/>
    <w:rsid w:val="00616680"/>
    <w:rsid w:val="00617FF4"/>
    <w:rsid w:val="00621B74"/>
    <w:rsid w:val="00623823"/>
    <w:rsid w:val="00624958"/>
    <w:rsid w:val="00625831"/>
    <w:rsid w:val="00634B96"/>
    <w:rsid w:val="00635EF0"/>
    <w:rsid w:val="00643396"/>
    <w:rsid w:val="00643FBC"/>
    <w:rsid w:val="006464D5"/>
    <w:rsid w:val="00646FE7"/>
    <w:rsid w:val="00650C02"/>
    <w:rsid w:val="00653212"/>
    <w:rsid w:val="00665F6A"/>
    <w:rsid w:val="006710D1"/>
    <w:rsid w:val="0067214B"/>
    <w:rsid w:val="0067476D"/>
    <w:rsid w:val="00675F4C"/>
    <w:rsid w:val="00683168"/>
    <w:rsid w:val="00686F82"/>
    <w:rsid w:val="00687C1E"/>
    <w:rsid w:val="006A1A5A"/>
    <w:rsid w:val="006A71BA"/>
    <w:rsid w:val="006A7658"/>
    <w:rsid w:val="006B1827"/>
    <w:rsid w:val="006B41E3"/>
    <w:rsid w:val="006B438A"/>
    <w:rsid w:val="006B61BD"/>
    <w:rsid w:val="006B64EB"/>
    <w:rsid w:val="006B7CC0"/>
    <w:rsid w:val="006E3B47"/>
    <w:rsid w:val="006E5CA1"/>
    <w:rsid w:val="006F018C"/>
    <w:rsid w:val="006F15CF"/>
    <w:rsid w:val="006F4DBA"/>
    <w:rsid w:val="006F75A0"/>
    <w:rsid w:val="00702054"/>
    <w:rsid w:val="007112E3"/>
    <w:rsid w:val="00721327"/>
    <w:rsid w:val="00724174"/>
    <w:rsid w:val="007242DD"/>
    <w:rsid w:val="0072716A"/>
    <w:rsid w:val="007321CF"/>
    <w:rsid w:val="00732D3E"/>
    <w:rsid w:val="00733C3D"/>
    <w:rsid w:val="00735788"/>
    <w:rsid w:val="00741D3C"/>
    <w:rsid w:val="007423DF"/>
    <w:rsid w:val="00746CB7"/>
    <w:rsid w:val="0074778E"/>
    <w:rsid w:val="0074799C"/>
    <w:rsid w:val="00753993"/>
    <w:rsid w:val="00754691"/>
    <w:rsid w:val="00755859"/>
    <w:rsid w:val="007563FA"/>
    <w:rsid w:val="00757884"/>
    <w:rsid w:val="007631E8"/>
    <w:rsid w:val="00764111"/>
    <w:rsid w:val="00766008"/>
    <w:rsid w:val="007701AE"/>
    <w:rsid w:val="00771F96"/>
    <w:rsid w:val="007727C8"/>
    <w:rsid w:val="00774FC9"/>
    <w:rsid w:val="007857FA"/>
    <w:rsid w:val="007911EF"/>
    <w:rsid w:val="00792527"/>
    <w:rsid w:val="0079292D"/>
    <w:rsid w:val="00793D92"/>
    <w:rsid w:val="007A50C2"/>
    <w:rsid w:val="007B552A"/>
    <w:rsid w:val="007C0057"/>
    <w:rsid w:val="007C3E25"/>
    <w:rsid w:val="007D5F49"/>
    <w:rsid w:val="007E030D"/>
    <w:rsid w:val="007E222F"/>
    <w:rsid w:val="007E2DEC"/>
    <w:rsid w:val="007E6A82"/>
    <w:rsid w:val="007F3C74"/>
    <w:rsid w:val="007F3CE4"/>
    <w:rsid w:val="007F4177"/>
    <w:rsid w:val="007F5496"/>
    <w:rsid w:val="008026CB"/>
    <w:rsid w:val="0080327D"/>
    <w:rsid w:val="0080335C"/>
    <w:rsid w:val="00803930"/>
    <w:rsid w:val="008061EF"/>
    <w:rsid w:val="00807C90"/>
    <w:rsid w:val="00807E51"/>
    <w:rsid w:val="0081099A"/>
    <w:rsid w:val="00813380"/>
    <w:rsid w:val="00813F9A"/>
    <w:rsid w:val="008157A3"/>
    <w:rsid w:val="0082203E"/>
    <w:rsid w:val="00826288"/>
    <w:rsid w:val="00826C68"/>
    <w:rsid w:val="00834343"/>
    <w:rsid w:val="00835978"/>
    <w:rsid w:val="008366AB"/>
    <w:rsid w:val="00837C54"/>
    <w:rsid w:val="00840943"/>
    <w:rsid w:val="00842CFC"/>
    <w:rsid w:val="0084423A"/>
    <w:rsid w:val="008463CC"/>
    <w:rsid w:val="00846841"/>
    <w:rsid w:val="0084781A"/>
    <w:rsid w:val="008526E7"/>
    <w:rsid w:val="00853B77"/>
    <w:rsid w:val="00870EFA"/>
    <w:rsid w:val="00872F21"/>
    <w:rsid w:val="00873101"/>
    <w:rsid w:val="00875BD5"/>
    <w:rsid w:val="00875DF9"/>
    <w:rsid w:val="0087692D"/>
    <w:rsid w:val="00881F0D"/>
    <w:rsid w:val="00886775"/>
    <w:rsid w:val="0089083F"/>
    <w:rsid w:val="0089246C"/>
    <w:rsid w:val="00894B33"/>
    <w:rsid w:val="008A397C"/>
    <w:rsid w:val="008A59CD"/>
    <w:rsid w:val="008A74AA"/>
    <w:rsid w:val="008B188C"/>
    <w:rsid w:val="008B198A"/>
    <w:rsid w:val="008B1AB4"/>
    <w:rsid w:val="008B2577"/>
    <w:rsid w:val="008C3A2B"/>
    <w:rsid w:val="008C4DD6"/>
    <w:rsid w:val="008C5FDC"/>
    <w:rsid w:val="008C7B84"/>
    <w:rsid w:val="008C7C1E"/>
    <w:rsid w:val="008D15D6"/>
    <w:rsid w:val="008D340C"/>
    <w:rsid w:val="008D420F"/>
    <w:rsid w:val="008D5457"/>
    <w:rsid w:val="008D7E98"/>
    <w:rsid w:val="008F7B04"/>
    <w:rsid w:val="00900B74"/>
    <w:rsid w:val="009011A7"/>
    <w:rsid w:val="00901361"/>
    <w:rsid w:val="00901A02"/>
    <w:rsid w:val="00902D03"/>
    <w:rsid w:val="009048C7"/>
    <w:rsid w:val="00911B47"/>
    <w:rsid w:val="0091249F"/>
    <w:rsid w:val="00912DEF"/>
    <w:rsid w:val="00915A7D"/>
    <w:rsid w:val="009171DD"/>
    <w:rsid w:val="00920FFB"/>
    <w:rsid w:val="0092792B"/>
    <w:rsid w:val="0094343B"/>
    <w:rsid w:val="00944807"/>
    <w:rsid w:val="00944C87"/>
    <w:rsid w:val="00952627"/>
    <w:rsid w:val="009529AE"/>
    <w:rsid w:val="009540E8"/>
    <w:rsid w:val="00964B61"/>
    <w:rsid w:val="00966A81"/>
    <w:rsid w:val="00974F2C"/>
    <w:rsid w:val="00976BF7"/>
    <w:rsid w:val="00977691"/>
    <w:rsid w:val="009824DB"/>
    <w:rsid w:val="0098326A"/>
    <w:rsid w:val="009836C3"/>
    <w:rsid w:val="00990FF2"/>
    <w:rsid w:val="00991DE7"/>
    <w:rsid w:val="00993EE5"/>
    <w:rsid w:val="009A365D"/>
    <w:rsid w:val="009A6E94"/>
    <w:rsid w:val="009A76F0"/>
    <w:rsid w:val="009B009F"/>
    <w:rsid w:val="009B3575"/>
    <w:rsid w:val="009B3875"/>
    <w:rsid w:val="009B62C7"/>
    <w:rsid w:val="009B766F"/>
    <w:rsid w:val="009C46D2"/>
    <w:rsid w:val="009D42C0"/>
    <w:rsid w:val="009E2271"/>
    <w:rsid w:val="009E6974"/>
    <w:rsid w:val="009F413E"/>
    <w:rsid w:val="009F6286"/>
    <w:rsid w:val="00A03774"/>
    <w:rsid w:val="00A11266"/>
    <w:rsid w:val="00A115DB"/>
    <w:rsid w:val="00A16CEC"/>
    <w:rsid w:val="00A17038"/>
    <w:rsid w:val="00A22F6E"/>
    <w:rsid w:val="00A27AE4"/>
    <w:rsid w:val="00A30590"/>
    <w:rsid w:val="00A31527"/>
    <w:rsid w:val="00A327E2"/>
    <w:rsid w:val="00A34D45"/>
    <w:rsid w:val="00A37579"/>
    <w:rsid w:val="00A47FA4"/>
    <w:rsid w:val="00A53D12"/>
    <w:rsid w:val="00A540D6"/>
    <w:rsid w:val="00A664B3"/>
    <w:rsid w:val="00A67E43"/>
    <w:rsid w:val="00A75FEB"/>
    <w:rsid w:val="00A77EEC"/>
    <w:rsid w:val="00A9083E"/>
    <w:rsid w:val="00AA244A"/>
    <w:rsid w:val="00AA5613"/>
    <w:rsid w:val="00AA64A3"/>
    <w:rsid w:val="00AA708F"/>
    <w:rsid w:val="00AA7F29"/>
    <w:rsid w:val="00AB2E7A"/>
    <w:rsid w:val="00AB53AE"/>
    <w:rsid w:val="00AC1F3E"/>
    <w:rsid w:val="00AC33D4"/>
    <w:rsid w:val="00AD0EB7"/>
    <w:rsid w:val="00AE0890"/>
    <w:rsid w:val="00AE0B05"/>
    <w:rsid w:val="00AE0FA4"/>
    <w:rsid w:val="00AE2C24"/>
    <w:rsid w:val="00AE3385"/>
    <w:rsid w:val="00AE3C04"/>
    <w:rsid w:val="00AE68CC"/>
    <w:rsid w:val="00AF4AF4"/>
    <w:rsid w:val="00B008B0"/>
    <w:rsid w:val="00B0295D"/>
    <w:rsid w:val="00B02E91"/>
    <w:rsid w:val="00B05805"/>
    <w:rsid w:val="00B06C7A"/>
    <w:rsid w:val="00B06FD6"/>
    <w:rsid w:val="00B106DA"/>
    <w:rsid w:val="00B153D0"/>
    <w:rsid w:val="00B2087A"/>
    <w:rsid w:val="00B24481"/>
    <w:rsid w:val="00B310ED"/>
    <w:rsid w:val="00B33A38"/>
    <w:rsid w:val="00B41F28"/>
    <w:rsid w:val="00B421DE"/>
    <w:rsid w:val="00B46F52"/>
    <w:rsid w:val="00B53903"/>
    <w:rsid w:val="00B632EA"/>
    <w:rsid w:val="00B635EA"/>
    <w:rsid w:val="00B679C9"/>
    <w:rsid w:val="00B70C27"/>
    <w:rsid w:val="00B71378"/>
    <w:rsid w:val="00B75F7D"/>
    <w:rsid w:val="00B761AB"/>
    <w:rsid w:val="00B80628"/>
    <w:rsid w:val="00B81BC8"/>
    <w:rsid w:val="00B9361F"/>
    <w:rsid w:val="00BA1CD5"/>
    <w:rsid w:val="00BA3C46"/>
    <w:rsid w:val="00BA4B3B"/>
    <w:rsid w:val="00BB22B6"/>
    <w:rsid w:val="00BB3757"/>
    <w:rsid w:val="00BB676E"/>
    <w:rsid w:val="00BC618E"/>
    <w:rsid w:val="00BD0715"/>
    <w:rsid w:val="00BD0B44"/>
    <w:rsid w:val="00BD3FF1"/>
    <w:rsid w:val="00BE1F72"/>
    <w:rsid w:val="00BE38B0"/>
    <w:rsid w:val="00BE38F6"/>
    <w:rsid w:val="00BE5FD9"/>
    <w:rsid w:val="00BE7512"/>
    <w:rsid w:val="00BF06E0"/>
    <w:rsid w:val="00BF3964"/>
    <w:rsid w:val="00C04933"/>
    <w:rsid w:val="00C060EA"/>
    <w:rsid w:val="00C147CD"/>
    <w:rsid w:val="00C23614"/>
    <w:rsid w:val="00C23EE7"/>
    <w:rsid w:val="00C30C8C"/>
    <w:rsid w:val="00C35764"/>
    <w:rsid w:val="00C41CF3"/>
    <w:rsid w:val="00C42024"/>
    <w:rsid w:val="00C42A4A"/>
    <w:rsid w:val="00C436A8"/>
    <w:rsid w:val="00C437A9"/>
    <w:rsid w:val="00C43BB9"/>
    <w:rsid w:val="00C4581C"/>
    <w:rsid w:val="00C50D3C"/>
    <w:rsid w:val="00C51625"/>
    <w:rsid w:val="00C556B1"/>
    <w:rsid w:val="00C67286"/>
    <w:rsid w:val="00C67828"/>
    <w:rsid w:val="00C7799B"/>
    <w:rsid w:val="00C84D1B"/>
    <w:rsid w:val="00C94F9C"/>
    <w:rsid w:val="00C97527"/>
    <w:rsid w:val="00CA268F"/>
    <w:rsid w:val="00CA2E3F"/>
    <w:rsid w:val="00CA4A2C"/>
    <w:rsid w:val="00CA4F9F"/>
    <w:rsid w:val="00CA5931"/>
    <w:rsid w:val="00CA7DA3"/>
    <w:rsid w:val="00CB1078"/>
    <w:rsid w:val="00CB240C"/>
    <w:rsid w:val="00CB4E4D"/>
    <w:rsid w:val="00CB7B61"/>
    <w:rsid w:val="00CC017B"/>
    <w:rsid w:val="00CC2B6C"/>
    <w:rsid w:val="00CD1ABD"/>
    <w:rsid w:val="00CD51DF"/>
    <w:rsid w:val="00CD6461"/>
    <w:rsid w:val="00CE3B26"/>
    <w:rsid w:val="00CF1685"/>
    <w:rsid w:val="00CF3DE7"/>
    <w:rsid w:val="00CF7C4C"/>
    <w:rsid w:val="00D05388"/>
    <w:rsid w:val="00D07230"/>
    <w:rsid w:val="00D1044A"/>
    <w:rsid w:val="00D13D00"/>
    <w:rsid w:val="00D14A17"/>
    <w:rsid w:val="00D22CA2"/>
    <w:rsid w:val="00D25997"/>
    <w:rsid w:val="00D3171D"/>
    <w:rsid w:val="00D323D7"/>
    <w:rsid w:val="00D352E4"/>
    <w:rsid w:val="00D359D8"/>
    <w:rsid w:val="00D45139"/>
    <w:rsid w:val="00D54221"/>
    <w:rsid w:val="00D55F66"/>
    <w:rsid w:val="00D56552"/>
    <w:rsid w:val="00D56653"/>
    <w:rsid w:val="00D61C4C"/>
    <w:rsid w:val="00D63EF5"/>
    <w:rsid w:val="00D67E70"/>
    <w:rsid w:val="00D7390E"/>
    <w:rsid w:val="00D85855"/>
    <w:rsid w:val="00D913EE"/>
    <w:rsid w:val="00D94D52"/>
    <w:rsid w:val="00D96688"/>
    <w:rsid w:val="00D97050"/>
    <w:rsid w:val="00D97E8E"/>
    <w:rsid w:val="00DA1756"/>
    <w:rsid w:val="00DA24F4"/>
    <w:rsid w:val="00DA7B2A"/>
    <w:rsid w:val="00DB6DDF"/>
    <w:rsid w:val="00DC0C98"/>
    <w:rsid w:val="00DC1D98"/>
    <w:rsid w:val="00DC3EDF"/>
    <w:rsid w:val="00DC6853"/>
    <w:rsid w:val="00DE06CF"/>
    <w:rsid w:val="00DE150C"/>
    <w:rsid w:val="00DE38C4"/>
    <w:rsid w:val="00DE4745"/>
    <w:rsid w:val="00DE72C0"/>
    <w:rsid w:val="00DF04B2"/>
    <w:rsid w:val="00DF692F"/>
    <w:rsid w:val="00E00913"/>
    <w:rsid w:val="00E01C89"/>
    <w:rsid w:val="00E06EAF"/>
    <w:rsid w:val="00E10F21"/>
    <w:rsid w:val="00E11B99"/>
    <w:rsid w:val="00E235C8"/>
    <w:rsid w:val="00E23DBC"/>
    <w:rsid w:val="00E2499C"/>
    <w:rsid w:val="00E2650B"/>
    <w:rsid w:val="00E2669A"/>
    <w:rsid w:val="00E30B6E"/>
    <w:rsid w:val="00E31D8C"/>
    <w:rsid w:val="00E32370"/>
    <w:rsid w:val="00E45347"/>
    <w:rsid w:val="00E54CB7"/>
    <w:rsid w:val="00E62D69"/>
    <w:rsid w:val="00E65C59"/>
    <w:rsid w:val="00E65FDF"/>
    <w:rsid w:val="00E66A20"/>
    <w:rsid w:val="00E66E45"/>
    <w:rsid w:val="00E71167"/>
    <w:rsid w:val="00E74540"/>
    <w:rsid w:val="00E74FDC"/>
    <w:rsid w:val="00E81E77"/>
    <w:rsid w:val="00E92034"/>
    <w:rsid w:val="00EA1693"/>
    <w:rsid w:val="00EA7EF9"/>
    <w:rsid w:val="00EB1A45"/>
    <w:rsid w:val="00EB4161"/>
    <w:rsid w:val="00EB6E10"/>
    <w:rsid w:val="00EC05D2"/>
    <w:rsid w:val="00EC1F33"/>
    <w:rsid w:val="00EC20A0"/>
    <w:rsid w:val="00EC3E58"/>
    <w:rsid w:val="00EC4424"/>
    <w:rsid w:val="00ED12DE"/>
    <w:rsid w:val="00ED12FA"/>
    <w:rsid w:val="00ED3C4A"/>
    <w:rsid w:val="00EE3500"/>
    <w:rsid w:val="00EE45CA"/>
    <w:rsid w:val="00EF1B44"/>
    <w:rsid w:val="00EF217F"/>
    <w:rsid w:val="00EF3431"/>
    <w:rsid w:val="00EF5132"/>
    <w:rsid w:val="00EF5706"/>
    <w:rsid w:val="00F00532"/>
    <w:rsid w:val="00F046BD"/>
    <w:rsid w:val="00F176D5"/>
    <w:rsid w:val="00F24093"/>
    <w:rsid w:val="00F25CD8"/>
    <w:rsid w:val="00F27788"/>
    <w:rsid w:val="00F30933"/>
    <w:rsid w:val="00F3140B"/>
    <w:rsid w:val="00F31B29"/>
    <w:rsid w:val="00F42A90"/>
    <w:rsid w:val="00F42B90"/>
    <w:rsid w:val="00F4484F"/>
    <w:rsid w:val="00F474BE"/>
    <w:rsid w:val="00F47958"/>
    <w:rsid w:val="00F56292"/>
    <w:rsid w:val="00F604E9"/>
    <w:rsid w:val="00F617AD"/>
    <w:rsid w:val="00F64B00"/>
    <w:rsid w:val="00F70649"/>
    <w:rsid w:val="00F713E4"/>
    <w:rsid w:val="00F75318"/>
    <w:rsid w:val="00F77BD5"/>
    <w:rsid w:val="00F9277D"/>
    <w:rsid w:val="00F93445"/>
    <w:rsid w:val="00F9432C"/>
    <w:rsid w:val="00F95FA6"/>
    <w:rsid w:val="00FA0870"/>
    <w:rsid w:val="00FB0672"/>
    <w:rsid w:val="00FB2191"/>
    <w:rsid w:val="00FB4E7F"/>
    <w:rsid w:val="00FB569D"/>
    <w:rsid w:val="00FB5A77"/>
    <w:rsid w:val="00FC1344"/>
    <w:rsid w:val="00FC151D"/>
    <w:rsid w:val="00FC21E7"/>
    <w:rsid w:val="00FC25D1"/>
    <w:rsid w:val="00FC6AF1"/>
    <w:rsid w:val="00FC7BC5"/>
    <w:rsid w:val="00FD02DE"/>
    <w:rsid w:val="00FD0E2F"/>
    <w:rsid w:val="00FE0AE2"/>
    <w:rsid w:val="00FE0AF1"/>
    <w:rsid w:val="00FF1430"/>
    <w:rsid w:val="00FF52C0"/>
    <w:rsid w:val="00FF531E"/>
    <w:rsid w:val="00FF6349"/>
    <w:rsid w:val="00FF7401"/>
    <w:rsid w:val="00FF79F8"/>
    <w:rsid w:val="0A1530A9"/>
    <w:rsid w:val="0F989CC0"/>
    <w:rsid w:val="23B71B36"/>
    <w:rsid w:val="2C8A9D84"/>
    <w:rsid w:val="50060CDC"/>
    <w:rsid w:val="76E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6A80"/>
  <w15:chartTrackingRefBased/>
  <w15:docId w15:val="{8E194471-3AFD-4C51-BF2F-7BAA411648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SimSun" w:ascii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0C27"/>
    <w:pPr>
      <w:spacing w:after="12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77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77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94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4094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40943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40943"/>
    <w:rPr>
      <w:rFonts w:ascii="Calibri" w:hAnsi="Calibri"/>
    </w:rPr>
  </w:style>
  <w:style w:type="table" w:styleId="TableGrid">
    <w:name w:val="Table Grid"/>
    <w:basedOn w:val="TableNormal"/>
    <w:uiPriority w:val="39"/>
    <w:rsid w:val="0084094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rsid w:val="00840943"/>
    <w:pPr>
      <w:suppressAutoHyphens/>
      <w:autoSpaceDN w:val="0"/>
      <w:spacing w:after="0" w:line="276" w:lineRule="auto"/>
      <w:textAlignment w:val="baseline"/>
    </w:pPr>
    <w:rPr>
      <w:rFonts w:ascii="Arial" w:hAnsi="Arial" w:eastAsia="Arial" w:cs="Arial"/>
      <w:lang w:eastAsia="zh-CN" w:bidi="hi-IN"/>
    </w:rPr>
  </w:style>
  <w:style w:type="numbering" w:styleId="WWNum1" w:customStyle="1">
    <w:name w:val="WWNum1"/>
    <w:basedOn w:val="NoList"/>
    <w:rsid w:val="00840943"/>
    <w:pPr>
      <w:numPr>
        <w:numId w:val="1"/>
      </w:numPr>
    </w:pPr>
  </w:style>
  <w:style w:type="numbering" w:styleId="WWNum2" w:customStyle="1">
    <w:name w:val="WWNum2"/>
    <w:basedOn w:val="NoList"/>
    <w:rsid w:val="00840943"/>
    <w:pPr>
      <w:numPr>
        <w:numId w:val="2"/>
      </w:numPr>
    </w:pPr>
  </w:style>
  <w:style w:type="numbering" w:styleId="WWNum3" w:customStyle="1">
    <w:name w:val="WWNum3"/>
    <w:basedOn w:val="NoList"/>
    <w:rsid w:val="00840943"/>
    <w:pPr>
      <w:numPr>
        <w:numId w:val="3"/>
      </w:numPr>
    </w:pPr>
  </w:style>
  <w:style w:type="numbering" w:styleId="WWNum4" w:customStyle="1">
    <w:name w:val="WWNum4"/>
    <w:basedOn w:val="NoList"/>
    <w:rsid w:val="00840943"/>
    <w:pPr>
      <w:numPr>
        <w:numId w:val="4"/>
      </w:numPr>
    </w:pPr>
  </w:style>
  <w:style w:type="numbering" w:styleId="WWNum5" w:customStyle="1">
    <w:name w:val="WWNum5"/>
    <w:basedOn w:val="NoList"/>
    <w:rsid w:val="00840943"/>
    <w:pPr>
      <w:numPr>
        <w:numId w:val="5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840943"/>
    <w:rPr>
      <w:vertAlign w:val="superscript"/>
    </w:rPr>
  </w:style>
  <w:style w:type="paragraph" w:styleId="paragraph" w:customStyle="1">
    <w:name w:val="paragraph"/>
    <w:basedOn w:val="Normal"/>
    <w:rsid w:val="00BA3C46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DefaultParagraphFont"/>
    <w:rsid w:val="00BA3C46"/>
  </w:style>
  <w:style w:type="character" w:styleId="eop" w:customStyle="1">
    <w:name w:val="eop"/>
    <w:basedOn w:val="DefaultParagraphFont"/>
    <w:rsid w:val="00BA3C46"/>
  </w:style>
  <w:style w:type="character" w:styleId="Heading1Char" w:customStyle="1">
    <w:name w:val="Heading 1 Char"/>
    <w:basedOn w:val="DefaultParagraphFont"/>
    <w:link w:val="Heading1"/>
    <w:uiPriority w:val="9"/>
    <w:rsid w:val="00A0377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0377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E1B0A"/>
    <w:p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1B0A"/>
    <w:pPr>
      <w:spacing w:after="100" w:line="259" w:lineRule="auto"/>
      <w:ind w:left="220"/>
      <w:jc w:val="left"/>
    </w:pPr>
    <w:rPr>
      <w:rFonts w:cs="Times New Roman" w:asciiTheme="minorHAnsi" w:hAnsiTheme="minorHAnsi"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1B0A"/>
    <w:pPr>
      <w:spacing w:after="100" w:line="259" w:lineRule="auto"/>
      <w:jc w:val="left"/>
    </w:pPr>
    <w:rPr>
      <w:rFonts w:cs="Times New Roman" w:asciiTheme="minorHAnsi" w:hAnsiTheme="minorHAnsi"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E1B0A"/>
    <w:pPr>
      <w:spacing w:after="100" w:line="259" w:lineRule="auto"/>
      <w:ind w:left="440"/>
      <w:jc w:val="left"/>
    </w:pPr>
    <w:rPr>
      <w:rFonts w:cs="Times New Roman" w:asciiTheme="minorHAnsi" w:hAnsiTheme="minorHAnsi"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A15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02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0102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0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1023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15CF"/>
    <w:rPr>
      <w:color w:val="808080"/>
    </w:rPr>
  </w:style>
  <w:style w:type="paragraph" w:styleId="Revision">
    <w:name w:val="Revision"/>
    <w:hidden/>
    <w:uiPriority w:val="99"/>
    <w:semiHidden/>
    <w:rsid w:val="00150A42"/>
    <w:pPr>
      <w:spacing w:after="0" w:line="240" w:lineRule="auto"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E62D69"/>
    <w:pPr>
      <w:ind w:left="708"/>
    </w:pPr>
    <w:rPr>
      <w:rFonts w:eastAsiaTheme="minorHAnsi"/>
    </w:rPr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34"/>
    <w:qFormat/>
    <w:rsid w:val="00E62D69"/>
    <w:pPr>
      <w:ind w:left="720"/>
      <w:contextualSpacing/>
    </w:pPr>
    <w:rPr>
      <w:rFonts w:eastAsiaTheme="minorHAnsi"/>
    </w:rPr>
  </w:style>
  <w:style w:type="character" w:styleId="ListParagraphChar" w:customStyle="1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34"/>
    <w:qFormat/>
    <w:locked/>
    <w:rsid w:val="00E62D69"/>
    <w:rPr>
      <w:rFonts w:ascii="Calibri" w:hAnsi="Calibri" w:eastAsiaTheme="minorHAnsi"/>
    </w:rPr>
  </w:style>
  <w:style w:type="character" w:styleId="UnresolvedMention">
    <w:name w:val="Unresolved Mention"/>
    <w:basedOn w:val="DefaultParagraphFont"/>
    <w:uiPriority w:val="99"/>
    <w:unhideWhenUsed/>
    <w:rsid w:val="00D0538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538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388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05388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header" Target="header4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A9D8C2FAD473EAEC80A2C48E0FF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26B711-56CE-438F-8516-5EF592A73FC1}"/>
      </w:docPartPr>
      <w:docPartBody>
        <w:p w:rsidR="00B94F4E" w:rsidRDefault="00B94F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4E"/>
    <w:rsid w:val="00B007F3"/>
    <w:rsid w:val="00B94F4E"/>
    <w:rsid w:val="00C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2968CEAC4049A3AFB19BF62B6B21" ma:contentTypeVersion="16" ma:contentTypeDescription="Create a new document." ma:contentTypeScope="" ma:versionID="07dc7d137024a772ffa17403a2ff500f">
  <xsd:schema xmlns:xsd="http://www.w3.org/2001/XMLSchema" xmlns:xs="http://www.w3.org/2001/XMLSchema" xmlns:p="http://schemas.microsoft.com/office/2006/metadata/properties" xmlns:ns2="a83ae597-2a8c-471f-8fee-34bcf5cc64f3" xmlns:ns3="a22d3cd8-f50a-498c-bdd2-81a60b328088" targetNamespace="http://schemas.microsoft.com/office/2006/metadata/properties" ma:root="true" ma:fieldsID="df879f2960d8ad953de80d7b0b84abd9" ns2:_="" ns3:_="">
    <xsd:import namespace="a83ae597-2a8c-471f-8fee-34bcf5cc64f3"/>
    <xsd:import namespace="a22d3cd8-f50a-498c-bdd2-81a60b328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e597-2a8c-471f-8fee-34bcf5cc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67d6e-0e5d-4174-8680-279e766a4a74}" ma:internalName="TaxCatchAll" ma:showField="CatchAllData" ma:web="a83ae597-2a8c-471f-8fee-34bcf5cc6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cd8-f50a-498c-bdd2-81a60b32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Stato" ma:format="RadioButtons" ma:internalName="Note">
      <xsd:simpleType>
        <xsd:restriction base="dms:Choice">
          <xsd:enumeration value="Draft"/>
          <xsd:enumeration value="Final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d3cd8-f50a-498c-bdd2-81a60b328088">
      <Terms xmlns="http://schemas.microsoft.com/office/infopath/2007/PartnerControls"/>
    </lcf76f155ced4ddcb4097134ff3c332f>
    <TaxCatchAll xmlns="a83ae597-2a8c-471f-8fee-34bcf5cc64f3" xsi:nil="true"/>
    <Note xmlns="a22d3cd8-f50a-498c-bdd2-81a60b328088" xsi:nil="true"/>
  </documentManagement>
</p:properties>
</file>

<file path=customXml/itemProps1.xml><?xml version="1.0" encoding="utf-8"?>
<ds:datastoreItem xmlns:ds="http://schemas.openxmlformats.org/officeDocument/2006/customXml" ds:itemID="{3A60142F-59DA-4007-AE69-10ECC2AC6D31}"/>
</file>

<file path=customXml/itemProps2.xml><?xml version="1.0" encoding="utf-8"?>
<ds:datastoreItem xmlns:ds="http://schemas.openxmlformats.org/officeDocument/2006/customXml" ds:itemID="{3B30FDA7-6D5E-4B13-8E1B-3F26650327A8}"/>
</file>

<file path=customXml/itemProps3.xml><?xml version="1.0" encoding="utf-8"?>
<ds:datastoreItem xmlns:ds="http://schemas.openxmlformats.org/officeDocument/2006/customXml" ds:itemID="{357AC0E0-0955-48F8-96F0-70C72BD01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2022-07-29T13:58:00Z</dcterms:created>
  <dcterms:modified xsi:type="dcterms:W3CDTF">2022-07-29T13:59:00Z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0x01010096A12968CEAC4049A3AFB19BF62B6B21</vt:lpwstr>
  </property>
</Properties>
</file>